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D4" w:rsidRDefault="005D5DD4" w:rsidP="00744BDE">
      <w:pPr>
        <w:pStyle w:val="a5"/>
        <w:tabs>
          <w:tab w:val="left" w:pos="7938"/>
        </w:tabs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Комитет по образованию Псковской области</w:t>
      </w:r>
    </w:p>
    <w:p w:rsidR="005D5DD4" w:rsidRDefault="005D5DD4" w:rsidP="005D5DD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5D5DD4" w:rsidRDefault="005D5DD4" w:rsidP="005D5DD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5D5DD4" w:rsidRDefault="005D5DD4" w:rsidP="005D5DD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5D5DD4" w:rsidRDefault="005D5DD4" w:rsidP="005D5DD4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5D5DD4" w:rsidRDefault="005D5DD4" w:rsidP="005D5DD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Проспект Октябрьский, д.52, Псковская обл., г.Великие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5D5DD4" w:rsidRDefault="005D5DD4" w:rsidP="005D5DD4">
      <w:pPr>
        <w:jc w:val="center"/>
      </w:pPr>
      <w:r>
        <w:t>ОКПО 00990273; ОКОГУ 13149; ИНН/КПП 60250011783/602501001</w:t>
      </w:r>
    </w:p>
    <w:p w:rsidR="009B1799" w:rsidRPr="00CE2851" w:rsidRDefault="009B1799" w:rsidP="009B1799">
      <w:pPr>
        <w:tabs>
          <w:tab w:val="left" w:pos="709"/>
        </w:tabs>
        <w:spacing w:after="0" w:line="240" w:lineRule="atLeast"/>
        <w:rPr>
          <w:b/>
          <w:bCs/>
          <w:color w:val="00000A"/>
          <w:kern w:val="1"/>
          <w:sz w:val="20"/>
          <w:szCs w:val="20"/>
        </w:rPr>
      </w:pPr>
      <w:r>
        <w:rPr>
          <w:b/>
          <w:bCs/>
          <w:color w:val="00000A"/>
          <w:kern w:val="1"/>
          <w:sz w:val="20"/>
          <w:szCs w:val="20"/>
        </w:rPr>
        <w:t xml:space="preserve"> «</w:t>
      </w:r>
      <w:r w:rsidRPr="00CE2851">
        <w:rPr>
          <w:b/>
          <w:bCs/>
          <w:color w:val="00000A"/>
          <w:kern w:val="1"/>
          <w:sz w:val="20"/>
          <w:szCs w:val="20"/>
        </w:rPr>
        <w:t>РАССМОТРЕНО</w:t>
      </w:r>
      <w:r>
        <w:rPr>
          <w:b/>
          <w:bCs/>
          <w:color w:val="00000A"/>
          <w:kern w:val="1"/>
          <w:sz w:val="20"/>
          <w:szCs w:val="20"/>
        </w:rPr>
        <w:t>»                                                                                                                                           «УТВЕРЖДАЮ»</w:t>
      </w:r>
    </w:p>
    <w:p w:rsidR="009B1799" w:rsidRDefault="009B1799" w:rsidP="009B1799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CE2851">
        <w:rPr>
          <w:color w:val="00000A"/>
          <w:kern w:val="1"/>
          <w:sz w:val="20"/>
          <w:szCs w:val="20"/>
        </w:rPr>
        <w:t xml:space="preserve">на заседании </w:t>
      </w:r>
      <w:r>
        <w:rPr>
          <w:color w:val="000000"/>
          <w:sz w:val="20"/>
          <w:szCs w:val="20"/>
        </w:rPr>
        <w:t>Директор ГБПОУ ПО «ВЛТК»</w:t>
      </w:r>
    </w:p>
    <w:p w:rsidR="009B1799" w:rsidRPr="00D52193" w:rsidRDefault="009B1799" w:rsidP="009B1799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A"/>
          <w:kern w:val="1"/>
          <w:sz w:val="20"/>
          <w:szCs w:val="20"/>
        </w:rPr>
        <w:t xml:space="preserve">комиссии специальных дисциплин                                                        </w:t>
      </w:r>
      <w:r>
        <w:rPr>
          <w:color w:val="000000"/>
          <w:sz w:val="20"/>
          <w:szCs w:val="20"/>
        </w:rPr>
        <w:t xml:space="preserve">___________________ </w:t>
      </w:r>
      <w:proofErr w:type="spellStart"/>
      <w:r>
        <w:rPr>
          <w:color w:val="000000"/>
          <w:sz w:val="20"/>
          <w:szCs w:val="20"/>
        </w:rPr>
        <w:t>Маломоркин</w:t>
      </w:r>
      <w:proofErr w:type="spellEnd"/>
      <w:r>
        <w:rPr>
          <w:color w:val="000000"/>
          <w:sz w:val="20"/>
          <w:szCs w:val="20"/>
        </w:rPr>
        <w:t xml:space="preserve"> С.М.</w:t>
      </w:r>
    </w:p>
    <w:p w:rsidR="009B1799" w:rsidRPr="00CE2851" w:rsidRDefault="009B1799" w:rsidP="009B1799">
      <w:pPr>
        <w:tabs>
          <w:tab w:val="left" w:pos="709"/>
        </w:tabs>
        <w:spacing w:after="0" w:line="240" w:lineRule="atLeast"/>
        <w:jc w:val="both"/>
        <w:rPr>
          <w:color w:val="00000A"/>
          <w:kern w:val="1"/>
          <w:sz w:val="20"/>
          <w:szCs w:val="20"/>
        </w:rPr>
      </w:pPr>
      <w:r w:rsidRPr="00CE2851">
        <w:rPr>
          <w:color w:val="00000A"/>
          <w:kern w:val="1"/>
          <w:sz w:val="20"/>
          <w:szCs w:val="20"/>
        </w:rPr>
        <w:t xml:space="preserve">Протокол № </w:t>
      </w:r>
      <w:r>
        <w:rPr>
          <w:color w:val="00000A"/>
          <w:kern w:val="1"/>
          <w:sz w:val="20"/>
          <w:szCs w:val="20"/>
          <w:u w:val="single"/>
        </w:rPr>
        <w:t>1</w:t>
      </w:r>
    </w:p>
    <w:p w:rsidR="009B1799" w:rsidRPr="00CE2851" w:rsidRDefault="009B1799" w:rsidP="009B1799">
      <w:pPr>
        <w:tabs>
          <w:tab w:val="left" w:pos="709"/>
        </w:tabs>
        <w:spacing w:after="0" w:line="240" w:lineRule="atLeast"/>
        <w:jc w:val="both"/>
        <w:rPr>
          <w:color w:val="00000A"/>
          <w:kern w:val="1"/>
          <w:sz w:val="20"/>
          <w:szCs w:val="20"/>
        </w:rPr>
      </w:pPr>
      <w:r w:rsidRPr="00CE2851">
        <w:rPr>
          <w:color w:val="00000A"/>
          <w:kern w:val="1"/>
          <w:sz w:val="20"/>
          <w:szCs w:val="20"/>
        </w:rPr>
        <w:t>от «</w:t>
      </w:r>
      <w:r>
        <w:rPr>
          <w:color w:val="00000A"/>
          <w:kern w:val="1"/>
          <w:sz w:val="20"/>
          <w:szCs w:val="20"/>
          <w:u w:val="single"/>
        </w:rPr>
        <w:t>30</w:t>
      </w:r>
      <w:r w:rsidRPr="00CE2851">
        <w:rPr>
          <w:color w:val="00000A"/>
          <w:kern w:val="1"/>
          <w:sz w:val="20"/>
          <w:szCs w:val="20"/>
        </w:rPr>
        <w:t xml:space="preserve">» </w:t>
      </w:r>
      <w:r>
        <w:rPr>
          <w:color w:val="00000A"/>
          <w:kern w:val="1"/>
          <w:sz w:val="20"/>
          <w:szCs w:val="20"/>
          <w:u w:val="single"/>
        </w:rPr>
        <w:t xml:space="preserve">августа </w:t>
      </w:r>
      <w:r w:rsidRPr="00CE2851">
        <w:rPr>
          <w:color w:val="00000A"/>
          <w:kern w:val="1"/>
          <w:sz w:val="20"/>
          <w:szCs w:val="20"/>
        </w:rPr>
        <w:t>20</w:t>
      </w:r>
      <w:r>
        <w:rPr>
          <w:color w:val="00000A"/>
          <w:kern w:val="1"/>
          <w:sz w:val="20"/>
          <w:szCs w:val="20"/>
          <w:u w:val="single"/>
        </w:rPr>
        <w:t>24</w:t>
      </w:r>
      <w:r w:rsidRPr="00CE2851">
        <w:rPr>
          <w:color w:val="00000A"/>
          <w:kern w:val="1"/>
          <w:sz w:val="20"/>
          <w:szCs w:val="20"/>
        </w:rPr>
        <w:t xml:space="preserve"> г.</w:t>
      </w:r>
    </w:p>
    <w:p w:rsidR="009B1799" w:rsidRDefault="009B1799" w:rsidP="009B1799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9B1799" w:rsidRDefault="009B1799" w:rsidP="009B1799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9B1799" w:rsidRDefault="009B1799" w:rsidP="00150BFB">
      <w:pPr>
        <w:jc w:val="center"/>
      </w:pPr>
    </w:p>
    <w:p w:rsidR="00150BFB" w:rsidRPr="00077B98" w:rsidRDefault="00150BFB" w:rsidP="00150BFB">
      <w:pPr>
        <w:jc w:val="center"/>
        <w:rPr>
          <w:sz w:val="32"/>
          <w:szCs w:val="32"/>
        </w:rPr>
      </w:pPr>
      <w:r w:rsidRPr="00077B98">
        <w:rPr>
          <w:sz w:val="32"/>
          <w:szCs w:val="32"/>
        </w:rPr>
        <w:t>РАБОЧАЯ ПРОГРАММА ВОСПИТАНИЯ</w:t>
      </w:r>
    </w:p>
    <w:p w:rsidR="00294E62" w:rsidRPr="00077B98" w:rsidRDefault="00150BFB" w:rsidP="00150BFB">
      <w:pPr>
        <w:jc w:val="center"/>
        <w:rPr>
          <w:sz w:val="28"/>
          <w:szCs w:val="28"/>
        </w:rPr>
      </w:pPr>
      <w:r w:rsidRPr="00077B98">
        <w:rPr>
          <w:sz w:val="28"/>
          <w:szCs w:val="28"/>
        </w:rPr>
        <w:t>по специальности 35.02.01 Лесное и лесопарковое хозяйство.</w:t>
      </w: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150BFB" w:rsidRDefault="00150BFB" w:rsidP="00150BFB">
      <w:pPr>
        <w:jc w:val="center"/>
      </w:pPr>
    </w:p>
    <w:p w:rsidR="009B1799" w:rsidRDefault="009B1799" w:rsidP="00150BFB">
      <w:pPr>
        <w:jc w:val="center"/>
      </w:pPr>
      <w:r>
        <w:t xml:space="preserve">Великие Луки </w:t>
      </w:r>
    </w:p>
    <w:p w:rsidR="00150BFB" w:rsidRDefault="009B1799" w:rsidP="009B1799">
      <w:pPr>
        <w:jc w:val="center"/>
      </w:pPr>
      <w:r>
        <w:t>2024г.</w:t>
      </w:r>
    </w:p>
    <w:p w:rsidR="00150BFB" w:rsidRPr="00077B98" w:rsidRDefault="00150BFB" w:rsidP="00150BFB">
      <w:pPr>
        <w:jc w:val="center"/>
        <w:rPr>
          <w:sz w:val="36"/>
          <w:szCs w:val="36"/>
        </w:rPr>
      </w:pPr>
      <w:r w:rsidRPr="00077B98">
        <w:rPr>
          <w:sz w:val="36"/>
          <w:szCs w:val="36"/>
        </w:rPr>
        <w:lastRenderedPageBreak/>
        <w:t>СОДЕРЖАНИЕ</w:t>
      </w:r>
    </w:p>
    <w:p w:rsidR="00150BFB" w:rsidRDefault="00150BFB" w:rsidP="00150BFB">
      <w:r>
        <w:t xml:space="preserve"> РАЗДЕЛ 1. ПАСПОРТ РАБОЧЕЙ ПРОГРАММЫ ВОСПИТАНИЯ </w:t>
      </w:r>
    </w:p>
    <w:p w:rsidR="00150BFB" w:rsidRDefault="00150BFB" w:rsidP="00150BFB">
      <w:r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150BFB" w:rsidRDefault="00150BFB" w:rsidP="00150BFB">
      <w:r>
        <w:t xml:space="preserve"> РАЗДЕЛ 3. ТРЕБОВАНИЯ К РЕСУРСНОМУ ОБЕСПЕЧЕНИЮ ВОСПИТАТЕЛЬНОЙ РАБОТЫ </w:t>
      </w:r>
    </w:p>
    <w:p w:rsidR="00150BFB" w:rsidRDefault="00150BFB" w:rsidP="00150BFB">
      <w:r>
        <w:t>РАЗДЕЛ 4. КАЛЕНДАРНЫЙ ПЛАН ВОСПИТАТЕЛЬНОЙ РАБОТЫ</w:t>
      </w:r>
    </w:p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9B1799" w:rsidRDefault="009B1799" w:rsidP="00150BFB"/>
    <w:p w:rsidR="009B1799" w:rsidRDefault="00150BFB" w:rsidP="009B1799">
      <w:pPr>
        <w:ind w:firstLine="708"/>
      </w:pPr>
      <w:r>
        <w:lastRenderedPageBreak/>
        <w:t>Рабочая программа воспитания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2021 - 2025 годах «Стратегии развития воспитания в Российской Федерации на период до 2025 года»</w:t>
      </w:r>
      <w:r w:rsidR="009B1799">
        <w:t xml:space="preserve"> и преемственности целей, задач.</w:t>
      </w:r>
    </w:p>
    <w:p w:rsidR="00150BFB" w:rsidRDefault="00150BFB" w:rsidP="009B1799">
      <w:pPr>
        <w:ind w:firstLine="708"/>
      </w:pPr>
      <w:r>
        <w:t>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образованию, в соответствии с Федеральным государственным образовательным стандартом среднего профессионального образования по специальности 35.02.01 Лесное и лесопарковое хозяйство, утвержденным приказом Министерства образования и науки Российской Федерации от 27.10.2023 N 799 (зарегистрировано в Минюсте России 01.12.2023 N 76210)</w:t>
      </w:r>
    </w:p>
    <w:p w:rsidR="00150BFB" w:rsidRDefault="00150BFB" w:rsidP="00150BFB"/>
    <w:p w:rsidR="009B1799" w:rsidRDefault="00150BFB" w:rsidP="00150BFB">
      <w:r>
        <w:t xml:space="preserve"> Авторы-составители:</w:t>
      </w:r>
    </w:p>
    <w:p w:rsidR="009B1799" w:rsidRDefault="009B1799" w:rsidP="00150BFB">
      <w:r>
        <w:t xml:space="preserve">Радченко А.Н. </w:t>
      </w:r>
      <w:r w:rsidR="00150BFB">
        <w:t xml:space="preserve"> – заместитель директора по </w:t>
      </w:r>
      <w:r>
        <w:t>У</w:t>
      </w:r>
      <w:r w:rsidR="00150BFB">
        <w:t>ВР</w:t>
      </w:r>
    </w:p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150BFB" w:rsidRDefault="00150BFB" w:rsidP="00150BFB"/>
    <w:p w:rsidR="009B1799" w:rsidRDefault="009B1799" w:rsidP="00150BFB"/>
    <w:p w:rsidR="00150BFB" w:rsidRDefault="00150BFB" w:rsidP="00077B98">
      <w:pPr>
        <w:jc w:val="center"/>
        <w:rPr>
          <w:sz w:val="28"/>
          <w:szCs w:val="28"/>
        </w:rPr>
      </w:pPr>
      <w:r w:rsidRPr="00077B98">
        <w:rPr>
          <w:sz w:val="28"/>
          <w:szCs w:val="28"/>
        </w:rPr>
        <w:lastRenderedPageBreak/>
        <w:t>Краткая аннотация рабочей программы воспита</w:t>
      </w:r>
      <w:r w:rsidR="00077B98">
        <w:rPr>
          <w:sz w:val="28"/>
          <w:szCs w:val="28"/>
        </w:rPr>
        <w:t>ния по специальности 35.02.01 «</w:t>
      </w:r>
      <w:r w:rsidRPr="00077B98">
        <w:rPr>
          <w:sz w:val="28"/>
          <w:szCs w:val="28"/>
        </w:rPr>
        <w:t xml:space="preserve"> Лесное и лесопарковое хозяйство</w:t>
      </w:r>
      <w:r w:rsidR="00077B98">
        <w:rPr>
          <w:sz w:val="28"/>
          <w:szCs w:val="28"/>
        </w:rPr>
        <w:t>».</w:t>
      </w:r>
    </w:p>
    <w:p w:rsidR="00077B98" w:rsidRPr="00077B98" w:rsidRDefault="00077B98" w:rsidP="00077B98">
      <w:pPr>
        <w:jc w:val="center"/>
        <w:rPr>
          <w:sz w:val="28"/>
          <w:szCs w:val="28"/>
        </w:rPr>
      </w:pPr>
    </w:p>
    <w:p w:rsidR="00F911C4" w:rsidRDefault="00150BFB" w:rsidP="00150BFB">
      <w:r>
        <w:t xml:space="preserve"> Рабочая программа воспитания по специальности 35.02.01 Лесное и лесопарковое хозяйство (далее Программа), разработана на основе:</w:t>
      </w:r>
    </w:p>
    <w:p w:rsidR="00F911C4" w:rsidRDefault="00150BFB" w:rsidP="00150BFB">
      <w:r>
        <w:t xml:space="preserve"> - Федеральный закон от 29 декабря 2012 г. №273-Ф3 «Об образовании в Российской Федерации»; - Федерального закона 31 июля 2020 г. № 304-ФЗ “О внесении изменений в Федеральный закон «Об образовании в Российской Федерации» по вопросам воспитания обучающихся»; </w:t>
      </w:r>
    </w:p>
    <w:p w:rsidR="00F911C4" w:rsidRDefault="00150BFB" w:rsidP="00150BFB"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27 октября 2023 г. №799 «Об утверждении федерального государственного образовательного стандарта среднего профессионального образования по профессии 35.02.01 Лесное и лесопарковое хозяйство (зарегистрирован Министерством юстиции Российской Федерации 01 декабря 2023 г., регистрационный № 76210); </w:t>
      </w:r>
    </w:p>
    <w:p w:rsidR="00F911C4" w:rsidRDefault="00150BFB" w:rsidP="00150BFB">
      <w:r>
        <w:t xml:space="preserve">- Приказ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 (зарегистрирован в Минюсте РФ 7 июня 2012 г., регистрационный N 24480); </w:t>
      </w:r>
    </w:p>
    <w:p w:rsidR="00F911C4" w:rsidRDefault="00150BFB" w:rsidP="00150BFB"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21 сентября 2022 г., регистрационный № 70167) (далее - Порядок организации образовательной деятельности); </w:t>
      </w:r>
    </w:p>
    <w:p w:rsidR="00F911C4" w:rsidRDefault="00150BFB" w:rsidP="00150BFB"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08 ноября 2021г.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07 декабря 2021 г., регистрационный № 66211); </w:t>
      </w:r>
    </w:p>
    <w:p w:rsidR="00F911C4" w:rsidRDefault="00150BFB" w:rsidP="00150BFB"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05 августа 2020 г. № 885/390 «О практической подготовке обучающихся» (зарегистрирован Министерством юстиции Российской Федерации 11 сентября 2020 г., регистрационный № 59778);</w:t>
      </w:r>
    </w:p>
    <w:p w:rsidR="00F911C4" w:rsidRDefault="00150BFB" w:rsidP="00150BFB">
      <w:r>
        <w:t xml:space="preserve"> - Приказ Министерства просвещения РФ от 23 ноября 2022 г. № 1014 "Об утверждении федеральной образовательной программы среднего общего образования" (зарегистрирован Министерством юстиции Российской Федерации 22 декабря 2022 г, регистрационный № 71763); </w:t>
      </w:r>
    </w:p>
    <w:p w:rsidR="00F911C4" w:rsidRDefault="00150BFB" w:rsidP="00150BFB">
      <w:r>
        <w:t>- 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 г.);</w:t>
      </w:r>
    </w:p>
    <w:p w:rsidR="00F911C4" w:rsidRDefault="00150BFB" w:rsidP="00150BFB">
      <w:r>
        <w:lastRenderedPageBreak/>
        <w:t xml:space="preserve"> - Рекомендации по получению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Министерства просвещения РФ №05-592 от 01.03.2023 г.). </w:t>
      </w:r>
    </w:p>
    <w:p w:rsidR="00F911C4" w:rsidRDefault="00150BFB" w:rsidP="00150BFB">
      <w:r>
        <w:t>- Примерной образовательной программы по специальности 35.02.01 Лесное и лесопарковое хозяйство Программа направлена на решение проблем гармоничного вхождения выпускников специальности 35.02.01 Лесное и лесопарковое хозяйство в социальный</w:t>
      </w:r>
      <w:r w:rsidR="00F911C4">
        <w:t xml:space="preserve"> мир и налаживания ответственных взаимоотношений с окружающими их людьми. </w:t>
      </w:r>
    </w:p>
    <w:p w:rsidR="00F911C4" w:rsidRDefault="00F911C4" w:rsidP="009B1799">
      <w:pPr>
        <w:ind w:firstLine="708"/>
      </w:pPr>
      <w:r>
        <w:t>Программа демонстрирует, каким образом преподаватели могут реализовать воспитательный потенциал их совместной с обучающимися деятельности. В центре Программы находится личностное развитие обучающихся в соответствии с ФГОС СПО, формирование у них системных знаний о будущей специальности, различных аспектах развития родного города, России и мира. Программа воспитания показывает систему ра</w:t>
      </w:r>
      <w:r w:rsidR="009B1799">
        <w:t>боты с обучающимися в колледж</w:t>
      </w:r>
      <w:r>
        <w:t xml:space="preserve">е. Эта система должна содержать такие эффективные формы и методы, которые позволяют создать условия для воспитания достойного гражданина современного общества. Развитие системы воспитательной работы является не только желанием педагогического коллектива, но и объективной необходимостью. </w:t>
      </w:r>
    </w:p>
    <w:p w:rsidR="00F911C4" w:rsidRDefault="00F911C4" w:rsidP="00F911C4">
      <w:pPr>
        <w:ind w:firstLine="708"/>
      </w:pPr>
      <w:r>
        <w:t>Программа предусматривает организацию воспитательной работы по 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</w:p>
    <w:p w:rsidR="00F911C4" w:rsidRDefault="00F911C4" w:rsidP="00F911C4">
      <w:pPr>
        <w:ind w:firstLine="708"/>
      </w:pPr>
      <w:r>
        <w:t xml:space="preserve"> В Программе сформулирована цель воспитания, представлены виды воспитательной деятельности, формы, методы работы, технологии взаимодействия, условия и особенности реализации. Одним из результатов реализации Программы должно стать приобщение обучающихся к российским традиционным духовным ценностям, правилам и нормам поведения в современном обществе.</w:t>
      </w:r>
    </w:p>
    <w:p w:rsidR="00F911C4" w:rsidRDefault="00F911C4" w:rsidP="00F911C4">
      <w:pPr>
        <w:ind w:firstLine="708"/>
      </w:pPr>
      <w:r>
        <w:t xml:space="preserve"> Программа призвана обеспечить достижение обучающимися личностных результатов, указанных в ФГОС СПО:</w:t>
      </w:r>
    </w:p>
    <w:p w:rsidR="00F911C4" w:rsidRDefault="00F911C4" w:rsidP="00F911C4">
      <w:pPr>
        <w:ind w:firstLine="708"/>
      </w:pPr>
      <w:r>
        <w:t xml:space="preserve"> - готовность к саморазвитию;</w:t>
      </w:r>
    </w:p>
    <w:p w:rsidR="00F911C4" w:rsidRDefault="00F911C4" w:rsidP="00F911C4">
      <w:pPr>
        <w:ind w:firstLine="708"/>
      </w:pPr>
      <w:r>
        <w:t xml:space="preserve"> - мотивация к познанию и обучению; </w:t>
      </w:r>
    </w:p>
    <w:p w:rsidR="00F911C4" w:rsidRDefault="00F911C4" w:rsidP="00F911C4">
      <w:pPr>
        <w:ind w:firstLine="708"/>
      </w:pPr>
      <w:r>
        <w:t xml:space="preserve">- ценностные установки и социально-значимые качества личности; </w:t>
      </w:r>
    </w:p>
    <w:p w:rsidR="00F911C4" w:rsidRDefault="00F911C4" w:rsidP="00F911C4">
      <w:pPr>
        <w:ind w:firstLine="708"/>
      </w:pPr>
      <w:r>
        <w:t xml:space="preserve">- активное участие в социально-значимой деятельности. </w:t>
      </w:r>
    </w:p>
    <w:p w:rsidR="00150BFB" w:rsidRDefault="00F911C4" w:rsidP="00077B98">
      <w:pPr>
        <w:ind w:firstLine="708"/>
      </w:pPr>
      <w:r>
        <w:t>Оценка результатов реализации Программы воспитания осуществляется по 2 направлениям: создание условий для воспитания обучающихся и эффек</w:t>
      </w:r>
      <w:r w:rsidR="00077B98">
        <w:t>тивность проводимых мероприятий.</w:t>
      </w:r>
    </w:p>
    <w:p w:rsidR="00077B98" w:rsidRDefault="00F911C4" w:rsidP="00077B98">
      <w:pPr>
        <w:ind w:firstLine="708"/>
        <w:jc w:val="center"/>
        <w:rPr>
          <w:sz w:val="36"/>
          <w:szCs w:val="36"/>
        </w:rPr>
      </w:pPr>
      <w:r w:rsidRPr="00077B98">
        <w:rPr>
          <w:sz w:val="36"/>
          <w:szCs w:val="36"/>
        </w:rPr>
        <w:lastRenderedPageBreak/>
        <w:t>РАЗДЕЛ 1.</w:t>
      </w:r>
    </w:p>
    <w:p w:rsidR="00F911C4" w:rsidRPr="00077B98" w:rsidRDefault="00F911C4" w:rsidP="00077B98">
      <w:pPr>
        <w:ind w:firstLine="708"/>
        <w:jc w:val="center"/>
        <w:rPr>
          <w:sz w:val="36"/>
          <w:szCs w:val="36"/>
        </w:rPr>
      </w:pPr>
      <w:r w:rsidRPr="00077B98">
        <w:rPr>
          <w:sz w:val="36"/>
          <w:szCs w:val="36"/>
        </w:rPr>
        <w:t>ПАСПОРТ РАБОЧЕЙ ПРОГРАММЫ ВОСПИТАНИЯ</w:t>
      </w:r>
    </w:p>
    <w:tbl>
      <w:tblPr>
        <w:tblStyle w:val="a3"/>
        <w:tblW w:w="0" w:type="auto"/>
        <w:tblLook w:val="04A0"/>
      </w:tblPr>
      <w:tblGrid>
        <w:gridCol w:w="1755"/>
        <w:gridCol w:w="7816"/>
      </w:tblGrid>
      <w:tr w:rsidR="00F911C4" w:rsidTr="007E1E21">
        <w:tc>
          <w:tcPr>
            <w:tcW w:w="1668" w:type="dxa"/>
          </w:tcPr>
          <w:p w:rsidR="00F911C4" w:rsidRDefault="007E1E21" w:rsidP="007E1E21">
            <w:r>
              <w:t xml:space="preserve">Название   </w:t>
            </w:r>
          </w:p>
        </w:tc>
        <w:tc>
          <w:tcPr>
            <w:tcW w:w="7903" w:type="dxa"/>
          </w:tcPr>
          <w:p w:rsidR="00F911C4" w:rsidRDefault="007E1E21" w:rsidP="00F911C4">
            <w:r>
              <w:t xml:space="preserve">  Содержание</w:t>
            </w:r>
          </w:p>
        </w:tc>
      </w:tr>
      <w:tr w:rsidR="00F911C4" w:rsidTr="007E1E21">
        <w:tc>
          <w:tcPr>
            <w:tcW w:w="1668" w:type="dxa"/>
          </w:tcPr>
          <w:p w:rsidR="00F911C4" w:rsidRDefault="007E1E21" w:rsidP="00F911C4">
            <w:r>
              <w:t>Наименование программы</w:t>
            </w:r>
          </w:p>
        </w:tc>
        <w:tc>
          <w:tcPr>
            <w:tcW w:w="7903" w:type="dxa"/>
          </w:tcPr>
          <w:p w:rsidR="00F911C4" w:rsidRDefault="007E1E21" w:rsidP="00F911C4">
            <w:r>
              <w:t>Рабочая программа воспитания по специальности 35.02.01 Лесное и лесопарковое хозяйство</w:t>
            </w:r>
          </w:p>
        </w:tc>
      </w:tr>
      <w:tr w:rsidR="00F911C4" w:rsidTr="007E1E21">
        <w:tc>
          <w:tcPr>
            <w:tcW w:w="1668" w:type="dxa"/>
          </w:tcPr>
          <w:p w:rsidR="00F911C4" w:rsidRDefault="007E1E21" w:rsidP="00F911C4">
            <w:r>
              <w:t>Основания для разработки программы</w:t>
            </w:r>
          </w:p>
        </w:tc>
        <w:tc>
          <w:tcPr>
            <w:tcW w:w="7903" w:type="dxa"/>
          </w:tcPr>
          <w:p w:rsidR="007E1E21" w:rsidRDefault="007E1E21" w:rsidP="00F911C4">
            <w:r>
              <w:t xml:space="preserve">Настоящая программа разработана на основе следующих нормативных правовых документов: </w:t>
            </w:r>
          </w:p>
          <w:p w:rsidR="007E1E21" w:rsidRDefault="007E1E21" w:rsidP="00F911C4">
            <w:r>
              <w:t>- Конституция Российской Федерации;</w:t>
            </w:r>
          </w:p>
          <w:p w:rsidR="007E1E21" w:rsidRDefault="007E1E21" w:rsidP="00F911C4">
            <w:r>
              <w:t xml:space="preserve"> - 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7E1E21" w:rsidRDefault="007E1E21" w:rsidP="00F911C4">
            <w:r>
              <w:t xml:space="preserve"> - Федерального закона «Об образовании в Российской Федерации» от 29.12.2012 №273-ФЗ;</w:t>
            </w:r>
          </w:p>
          <w:p w:rsidR="007E1E21" w:rsidRDefault="007E1E21" w:rsidP="00F911C4">
            <w:r>
              <w:t xml:space="preserve"> 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(далее-ФЗ304); </w:t>
            </w:r>
          </w:p>
          <w:p w:rsidR="007E1E21" w:rsidRDefault="007E1E21" w:rsidP="00F911C4">
            <w:r>
              <w:t>- распоряжение Правительства Российской Федерации от 12.11.2020 № 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:rsidR="009B1799" w:rsidRDefault="007E1E21" w:rsidP="00F911C4">
            <w:r>
              <w:t xml:space="preserve"> - Федерального государственного образовательного стандарта среднего профессионального образования по специальности 35.02.01 </w:t>
            </w:r>
            <w:r w:rsidR="009B1799">
              <w:t xml:space="preserve">. </w:t>
            </w:r>
            <w:r>
              <w:t xml:space="preserve">Лесное и лесопарковое хозяйство, утвержденным приказом Министерства образования и науки Российской Федерации от 27.10.2023 N 799 (зарегистрировано в Минюсте России 01.12.2023 N 76210) </w:t>
            </w:r>
          </w:p>
          <w:p w:rsidR="007E1E21" w:rsidRDefault="009B1799" w:rsidP="00F911C4">
            <w:r>
              <w:t xml:space="preserve">- </w:t>
            </w:r>
            <w:r w:rsidR="007E1E21"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 - Приказа Министерства просвещения Российской Федерации от 28.08.2020 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464";</w:t>
            </w:r>
          </w:p>
          <w:p w:rsidR="007E1E21" w:rsidRDefault="007E1E21" w:rsidP="00F911C4">
            <w:r>
              <w:t xml:space="preserve"> - Приказа Министерства просвещения Российской Федерации от 01.02.21 №37 об утверждении методик расчета показателей федеральных проектов национального проекта «Образование»; </w:t>
            </w:r>
          </w:p>
          <w:p w:rsidR="007E1E21" w:rsidRDefault="007E1E21" w:rsidP="00F911C4">
            <w:r>
              <w:t xml:space="preserve">- Приказа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      </w:r>
          </w:p>
          <w:p w:rsidR="007E1E21" w:rsidRDefault="007E1E21" w:rsidP="00F911C4">
            <w:r>
              <w:t>- Приказа Министерства просвещения Российской Федерации от 13.03.2019 № 113 «Об утверждении Типового положения об учебно-методических объединениях в системе среднего профессионального образования»;</w:t>
            </w:r>
          </w:p>
          <w:p w:rsidR="00F911C4" w:rsidRDefault="007E1E21" w:rsidP="009B1799">
            <w:r>
              <w:t xml:space="preserve"> - Приказа Министерства образования и науки Российской Федерации от </w:t>
            </w:r>
            <w:r>
              <w:lastRenderedPageBreak/>
              <w:t xml:space="preserve">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</w:t>
            </w:r>
          </w:p>
        </w:tc>
      </w:tr>
      <w:tr w:rsidR="00F911C4" w:rsidTr="007E1E21">
        <w:tc>
          <w:tcPr>
            <w:tcW w:w="1668" w:type="dxa"/>
          </w:tcPr>
          <w:p w:rsidR="00F911C4" w:rsidRDefault="007E1E21" w:rsidP="00F911C4">
            <w:r>
              <w:lastRenderedPageBreak/>
              <w:t>Цель программы</w:t>
            </w:r>
          </w:p>
        </w:tc>
        <w:tc>
          <w:tcPr>
            <w:tcW w:w="7903" w:type="dxa"/>
          </w:tcPr>
          <w:p w:rsidR="00F911C4" w:rsidRDefault="007E1E21" w:rsidP="00F911C4">
            <w: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практике.</w:t>
            </w:r>
          </w:p>
        </w:tc>
      </w:tr>
      <w:tr w:rsidR="00F911C4" w:rsidTr="007E1E21">
        <w:tc>
          <w:tcPr>
            <w:tcW w:w="1668" w:type="dxa"/>
          </w:tcPr>
          <w:p w:rsidR="00F911C4" w:rsidRDefault="007E1E21" w:rsidP="00F911C4">
            <w:r>
              <w:t>Сроки реализации программы</w:t>
            </w:r>
          </w:p>
        </w:tc>
        <w:tc>
          <w:tcPr>
            <w:tcW w:w="7903" w:type="dxa"/>
          </w:tcPr>
          <w:p w:rsidR="00F911C4" w:rsidRDefault="007E1E21" w:rsidP="00F911C4">
            <w:r>
              <w:t>На базе основного общего образования в очной форме – 2 года 10 месяцев.</w:t>
            </w:r>
          </w:p>
          <w:p w:rsidR="007E1E21" w:rsidRDefault="007E1E21" w:rsidP="007E1E21">
            <w:r>
              <w:t>На базе среднего общего образования в очной форме – 1 года 10 месяцев.</w:t>
            </w:r>
          </w:p>
        </w:tc>
      </w:tr>
      <w:tr w:rsidR="00F911C4" w:rsidTr="007E1E21">
        <w:tc>
          <w:tcPr>
            <w:tcW w:w="1668" w:type="dxa"/>
          </w:tcPr>
          <w:p w:rsidR="00F911C4" w:rsidRDefault="007E1E21" w:rsidP="00F911C4">
            <w:r>
              <w:t>Исполнители программы</w:t>
            </w:r>
          </w:p>
        </w:tc>
        <w:tc>
          <w:tcPr>
            <w:tcW w:w="7903" w:type="dxa"/>
          </w:tcPr>
          <w:p w:rsidR="00F911C4" w:rsidRDefault="007E1E21" w:rsidP="009B1799">
            <w:r>
              <w:t xml:space="preserve">Координацию деятельности по реализации Программы осуществляет директор, заместитель директора по воспитательной работе и социальным вопросам. Практическую работу осуществляет педагогический коллектив </w:t>
            </w:r>
            <w:r w:rsidR="009B1799">
              <w:t>колледжа</w:t>
            </w:r>
            <w:r>
              <w:t>:</w:t>
            </w:r>
            <w:r w:rsidR="009B1799">
              <w:t xml:space="preserve"> зам. директор по УВР</w:t>
            </w:r>
            <w:r>
              <w:t>, преподаватели,  социальный педагог, руководители учебных групп, воспитатели общежития, библиотекарь, руководители кружков,  спортивных секций, члены Студенческого совета, представители Родительского комитета, представители организаций – работодателей.</w:t>
            </w:r>
          </w:p>
        </w:tc>
      </w:tr>
    </w:tbl>
    <w:p w:rsidR="007E1E21" w:rsidRDefault="007E1E21" w:rsidP="00F911C4">
      <w:pPr>
        <w:ind w:firstLine="708"/>
      </w:pPr>
    </w:p>
    <w:p w:rsidR="007E1E21" w:rsidRDefault="007E1E21" w:rsidP="00F911C4">
      <w:pPr>
        <w:ind w:firstLine="708"/>
      </w:pPr>
      <w:r>
        <w:t xml:space="preserve"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>
        <w:t>Минпросвещения</w:t>
      </w:r>
      <w:proofErr w:type="spellEnd"/>
      <w:r>
        <w:t xml:space="preserve"> России № 2/20 от 02.06.2020 г.).</w:t>
      </w:r>
    </w:p>
    <w:p w:rsidR="00F911C4" w:rsidRDefault="007E1E21" w:rsidP="00F911C4">
      <w:pPr>
        <w:ind w:firstLine="708"/>
      </w:pPr>
      <w:r>
        <w:t xml:space="preserve"> 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tbl>
      <w:tblPr>
        <w:tblStyle w:val="a3"/>
        <w:tblW w:w="0" w:type="auto"/>
        <w:tblLook w:val="04A0"/>
      </w:tblPr>
      <w:tblGrid>
        <w:gridCol w:w="8121"/>
        <w:gridCol w:w="11"/>
        <w:gridCol w:w="1439"/>
      </w:tblGrid>
      <w:tr w:rsidR="007E1E21" w:rsidTr="006B3351">
        <w:tc>
          <w:tcPr>
            <w:tcW w:w="8224" w:type="dxa"/>
          </w:tcPr>
          <w:p w:rsidR="007E1E21" w:rsidRDefault="007E1E21" w:rsidP="00F911C4">
            <w:r>
              <w:t>Личностные результаты реализации программы воспитания (дескрипторы)</w:t>
            </w:r>
          </w:p>
        </w:tc>
        <w:tc>
          <w:tcPr>
            <w:tcW w:w="1347" w:type="dxa"/>
            <w:gridSpan w:val="2"/>
          </w:tcPr>
          <w:p w:rsidR="007E1E21" w:rsidRDefault="007E1E21" w:rsidP="00F911C4">
            <w:r>
              <w:t>Код личностных результатов реализации программы воспитания</w:t>
            </w:r>
          </w:p>
        </w:tc>
      </w:tr>
      <w:tr w:rsidR="007E1E21" w:rsidTr="006B3351">
        <w:tc>
          <w:tcPr>
            <w:tcW w:w="8224" w:type="dxa"/>
          </w:tcPr>
          <w:p w:rsidR="007E1E21" w:rsidRDefault="007E1E21" w:rsidP="009B1799">
            <w:r>
              <w:t xml:space="preserve">Осознающий себя гражданином и защитником великой страны </w:t>
            </w:r>
          </w:p>
        </w:tc>
        <w:tc>
          <w:tcPr>
            <w:tcW w:w="1347" w:type="dxa"/>
            <w:gridSpan w:val="2"/>
          </w:tcPr>
          <w:p w:rsidR="007E1E21" w:rsidRDefault="007E1E21" w:rsidP="00F911C4">
            <w:r>
              <w:t>ЛР1</w:t>
            </w:r>
          </w:p>
        </w:tc>
      </w:tr>
      <w:tr w:rsidR="007E1E21" w:rsidTr="006B3351">
        <w:tc>
          <w:tcPr>
            <w:tcW w:w="8224" w:type="dxa"/>
          </w:tcPr>
          <w:p w:rsidR="007E1E21" w:rsidRDefault="007E1E21" w:rsidP="007E1E21">
            <w:r>
              <w:lastRenderedPageBreak/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 </w:t>
            </w:r>
          </w:p>
        </w:tc>
        <w:tc>
          <w:tcPr>
            <w:tcW w:w="1347" w:type="dxa"/>
            <w:gridSpan w:val="2"/>
          </w:tcPr>
          <w:p w:rsidR="007E1E21" w:rsidRDefault="007E1E21" w:rsidP="00F911C4">
            <w:r>
              <w:t>ЛР2</w:t>
            </w:r>
          </w:p>
        </w:tc>
      </w:tr>
      <w:tr w:rsidR="007E1E21" w:rsidTr="006B3351">
        <w:tc>
          <w:tcPr>
            <w:tcW w:w="8224" w:type="dxa"/>
          </w:tcPr>
          <w:p w:rsidR="007E1E21" w:rsidRDefault="007E1E21" w:rsidP="006B3351">
            <w: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Демонстрирующий неприятие и предупреждающий социально опасное поведение </w:t>
            </w:r>
          </w:p>
        </w:tc>
        <w:tc>
          <w:tcPr>
            <w:tcW w:w="1347" w:type="dxa"/>
            <w:gridSpan w:val="2"/>
          </w:tcPr>
          <w:p w:rsidR="007E1E21" w:rsidRDefault="006B3351" w:rsidP="00F911C4">
            <w:r>
              <w:t>ЛР3</w:t>
            </w:r>
          </w:p>
        </w:tc>
      </w:tr>
      <w:tr w:rsidR="007E1E21" w:rsidTr="006B3351">
        <w:tc>
          <w:tcPr>
            <w:tcW w:w="8224" w:type="dxa"/>
          </w:tcPr>
          <w:p w:rsidR="007E1E21" w:rsidRDefault="006B3351" w:rsidP="009B1799">
            <w:r>
              <w:t xml:space="preserve">    Проявляющий   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 </w:t>
            </w:r>
          </w:p>
        </w:tc>
        <w:tc>
          <w:tcPr>
            <w:tcW w:w="1347" w:type="dxa"/>
            <w:gridSpan w:val="2"/>
          </w:tcPr>
          <w:p w:rsidR="007E1E21" w:rsidRDefault="006B3351" w:rsidP="00F911C4">
            <w:r>
              <w:t>ЛР4</w:t>
            </w:r>
          </w:p>
        </w:tc>
      </w:tr>
      <w:tr w:rsidR="007E1E21" w:rsidTr="006B3351">
        <w:tc>
          <w:tcPr>
            <w:tcW w:w="8224" w:type="dxa"/>
          </w:tcPr>
          <w:p w:rsidR="007E1E21" w:rsidRDefault="006B3351" w:rsidP="006B3351">
            <w:r>
              <w:t xml:space="preserve"> 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 </w:t>
            </w:r>
          </w:p>
        </w:tc>
        <w:tc>
          <w:tcPr>
            <w:tcW w:w="1347" w:type="dxa"/>
            <w:gridSpan w:val="2"/>
          </w:tcPr>
          <w:p w:rsidR="007E1E21" w:rsidRDefault="006B3351" w:rsidP="00F911C4">
            <w:r>
              <w:t>ЛР5</w:t>
            </w:r>
          </w:p>
        </w:tc>
      </w:tr>
      <w:tr w:rsidR="007E1E21" w:rsidTr="006B3351">
        <w:tc>
          <w:tcPr>
            <w:tcW w:w="8224" w:type="dxa"/>
          </w:tcPr>
          <w:p w:rsidR="007E1E21" w:rsidRDefault="006B3351" w:rsidP="006B3351">
            <w:r>
              <w:t xml:space="preserve">  Проявляющий уважение к людям старшего поколения и готовность к участию в социальной поддержке и волонтерских движениях    </w:t>
            </w:r>
          </w:p>
        </w:tc>
        <w:tc>
          <w:tcPr>
            <w:tcW w:w="1347" w:type="dxa"/>
            <w:gridSpan w:val="2"/>
          </w:tcPr>
          <w:p w:rsidR="007E1E21" w:rsidRDefault="006B3351" w:rsidP="00F911C4">
            <w:r>
              <w:t>ЛР6</w:t>
            </w:r>
          </w:p>
        </w:tc>
      </w:tr>
      <w:tr w:rsidR="007E1E21" w:rsidTr="006B3351">
        <w:tc>
          <w:tcPr>
            <w:tcW w:w="8224" w:type="dxa"/>
          </w:tcPr>
          <w:p w:rsidR="007E1E21" w:rsidRDefault="006B3351" w:rsidP="00F911C4"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347" w:type="dxa"/>
            <w:gridSpan w:val="2"/>
          </w:tcPr>
          <w:p w:rsidR="007E1E21" w:rsidRDefault="006B3351" w:rsidP="00F911C4">
            <w:r>
              <w:t>ЛР7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ЛР8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ЛР9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 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ЛР10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Проявляющий уважение к эстетическим ценностям, обладающий основами эстетической культуры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ЛР11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F911C4"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 12</w:t>
            </w:r>
          </w:p>
        </w:tc>
      </w:tr>
      <w:tr w:rsidR="006B3351" w:rsidTr="00D55CCC">
        <w:tc>
          <w:tcPr>
            <w:tcW w:w="9571" w:type="dxa"/>
            <w:gridSpan w:val="3"/>
          </w:tcPr>
          <w:p w:rsidR="006B3351" w:rsidRPr="00492D81" w:rsidRDefault="006B3351" w:rsidP="00492D81">
            <w:pPr>
              <w:jc w:val="center"/>
              <w:rPr>
                <w:b/>
              </w:rPr>
            </w:pPr>
            <w:r w:rsidRPr="00492D81">
              <w:rPr>
                <w:b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ЛР13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  Проявляющий сознательное отношение к непрерывному образованию как условию успешной профессиональной и общественной деятельности 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ЛР14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Проявляющий гражданское отношение к профессиональной деятельности </w:t>
            </w:r>
            <w:r>
              <w:lastRenderedPageBreak/>
              <w:t xml:space="preserve">как к возможности личного участия в решении общественных, государственных, общенациональных проблем 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lastRenderedPageBreak/>
              <w:t>ЛР15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lastRenderedPageBreak/>
              <w:t xml:space="preserve">Осуществлять поиск, анализ и интерпретацию информации, необходимой для выполнения задач профессиональной деятельности. 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ЛР16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 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17.12.2020 N 747) 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ЛР17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  Планировать и реализовывать собственное профессиональное и личностное развитие. 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ЛР18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6B3351">
            <w:r>
              <w:t xml:space="preserve">  Работать в коллективе и команде, эффективно взаимодействовать с коллегами, руководством, клиентами.  </w:t>
            </w:r>
          </w:p>
        </w:tc>
        <w:tc>
          <w:tcPr>
            <w:tcW w:w="1347" w:type="dxa"/>
            <w:gridSpan w:val="2"/>
          </w:tcPr>
          <w:p w:rsidR="006B3351" w:rsidRDefault="006B3351" w:rsidP="00F911C4">
            <w:r>
              <w:t>ЛР19</w:t>
            </w:r>
          </w:p>
        </w:tc>
      </w:tr>
      <w:tr w:rsidR="006B3351" w:rsidTr="006B3351">
        <w:tc>
          <w:tcPr>
            <w:tcW w:w="8224" w:type="dxa"/>
          </w:tcPr>
          <w:p w:rsidR="006B3351" w:rsidRDefault="006B3351" w:rsidP="00492D81">
            <w:r>
              <w:t xml:space="preserve"> 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1347" w:type="dxa"/>
            <w:gridSpan w:val="2"/>
          </w:tcPr>
          <w:p w:rsidR="006B3351" w:rsidRDefault="00492D81" w:rsidP="00F911C4">
            <w:r>
              <w:t>ЛР20</w:t>
            </w:r>
          </w:p>
        </w:tc>
      </w:tr>
      <w:tr w:rsidR="00492D81" w:rsidTr="006B3351">
        <w:tc>
          <w:tcPr>
            <w:tcW w:w="8224" w:type="dxa"/>
          </w:tcPr>
          <w:p w:rsidR="00492D81" w:rsidRDefault="00492D81" w:rsidP="00492D81">
            <w: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17.12.2020 N 747)  </w:t>
            </w:r>
          </w:p>
        </w:tc>
        <w:tc>
          <w:tcPr>
            <w:tcW w:w="1347" w:type="dxa"/>
            <w:gridSpan w:val="2"/>
          </w:tcPr>
          <w:p w:rsidR="00492D81" w:rsidRDefault="00492D81" w:rsidP="00F911C4">
            <w:r>
              <w:t>ЛР21</w:t>
            </w:r>
          </w:p>
        </w:tc>
      </w:tr>
      <w:tr w:rsidR="00492D81" w:rsidTr="00D55CCC">
        <w:tc>
          <w:tcPr>
            <w:tcW w:w="9571" w:type="dxa"/>
            <w:gridSpan w:val="3"/>
          </w:tcPr>
          <w:p w:rsidR="00492D81" w:rsidRPr="00492D81" w:rsidRDefault="00492D81" w:rsidP="00492D81">
            <w:pPr>
              <w:jc w:val="center"/>
              <w:rPr>
                <w:b/>
              </w:rPr>
            </w:pPr>
            <w:r w:rsidRPr="00492D81">
              <w:rPr>
                <w:b/>
              </w:rPr>
              <w:t>Личностные результаты реализации программы воспитания, определенные субъектом Российской Федерации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Планировать и реализовывать собственное профессиональное и личностное развитие в условиях изменений технологий производства в  лесной отрасли </w:t>
            </w:r>
          </w:p>
          <w:p w:rsidR="00492D81" w:rsidRDefault="00492D81" w:rsidP="00492D81"/>
        </w:tc>
        <w:tc>
          <w:tcPr>
            <w:tcW w:w="1336" w:type="dxa"/>
          </w:tcPr>
          <w:p w:rsidR="00492D81" w:rsidRDefault="00492D81" w:rsidP="00F911C4">
            <w:r>
              <w:t>ЛР22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Использовать информационные технологии в профессиональной деятельности.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ЛР23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Пользоваться профессиональной документацией на государственном и иностранном языках. (в ред. Приказа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17.12.2020 N 747)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ЛР24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  Активно применяющий полученные знания на практике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ЛР25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  Способный анализировать производственную ситуацию, быстро принимать решения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ЛР26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  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ЛР27</w:t>
            </w:r>
          </w:p>
        </w:tc>
      </w:tr>
      <w:tr w:rsidR="00492D81" w:rsidTr="00D55CCC">
        <w:tc>
          <w:tcPr>
            <w:tcW w:w="9571" w:type="dxa"/>
            <w:gridSpan w:val="3"/>
          </w:tcPr>
          <w:p w:rsidR="00492D81" w:rsidRPr="00492D81" w:rsidRDefault="00492D81" w:rsidP="00492D81">
            <w:pPr>
              <w:jc w:val="center"/>
              <w:rPr>
                <w:b/>
              </w:rPr>
            </w:pPr>
            <w:r w:rsidRPr="00492D81">
              <w:rPr>
                <w:b/>
              </w:rPr>
              <w:t>Личностные результаты реализации программы воспитания, определенные ключевыми работодателями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Осуществлять мероприятия по использованию, воспроизводству, лесов и лесоразведению.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ЛР28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  Осуществлять мероприятия по охране и защите лесов и особо охраняемых природных территорий, мониторинг пожарной опасности в лесах и лесных пожаров.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ЛР29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492D81" w:rsidP="00492D81">
            <w:r>
              <w:t xml:space="preserve">  Выполнять работы по документированию результатов проверок.  </w:t>
            </w:r>
          </w:p>
        </w:tc>
        <w:tc>
          <w:tcPr>
            <w:tcW w:w="1336" w:type="dxa"/>
          </w:tcPr>
          <w:p w:rsidR="00492D81" w:rsidRDefault="00492D81" w:rsidP="00F911C4">
            <w:r>
              <w:t>ЛР30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AE0B60" w:rsidP="00AE0B60">
            <w:r>
              <w:t xml:space="preserve">Осуществлять мероприятия по использованию лесов для осуществления рекреационной деятельности.  </w:t>
            </w:r>
          </w:p>
        </w:tc>
        <w:tc>
          <w:tcPr>
            <w:tcW w:w="1336" w:type="dxa"/>
          </w:tcPr>
          <w:p w:rsidR="00492D81" w:rsidRDefault="00AE0B60" w:rsidP="00F911C4">
            <w:r>
              <w:t>ЛР31</w:t>
            </w:r>
          </w:p>
        </w:tc>
      </w:tr>
      <w:tr w:rsidR="00492D81" w:rsidTr="00492D81">
        <w:tc>
          <w:tcPr>
            <w:tcW w:w="8235" w:type="dxa"/>
            <w:gridSpan w:val="2"/>
          </w:tcPr>
          <w:p w:rsidR="00492D81" w:rsidRDefault="00AE0B60" w:rsidP="00AE0B60">
            <w:r>
              <w:t xml:space="preserve"> Осуществлять мероприятия по использованию и сохранению лесов, выполняющих </w:t>
            </w:r>
            <w:proofErr w:type="spellStart"/>
            <w:r>
              <w:t>водоохранные</w:t>
            </w:r>
            <w:proofErr w:type="spellEnd"/>
            <w:r>
              <w:t xml:space="preserve"> и защитные функции</w:t>
            </w:r>
          </w:p>
        </w:tc>
        <w:tc>
          <w:tcPr>
            <w:tcW w:w="1336" w:type="dxa"/>
          </w:tcPr>
          <w:p w:rsidR="00492D81" w:rsidRDefault="00AE0B60" w:rsidP="00F911C4">
            <w:r>
              <w:t>ЛР32</w:t>
            </w:r>
          </w:p>
        </w:tc>
      </w:tr>
      <w:tr w:rsidR="00AE0B60" w:rsidTr="00D55CCC">
        <w:tc>
          <w:tcPr>
            <w:tcW w:w="9571" w:type="dxa"/>
            <w:gridSpan w:val="3"/>
          </w:tcPr>
          <w:p w:rsidR="00AE0B60" w:rsidRPr="00AE0B60" w:rsidRDefault="00AE0B60" w:rsidP="00AE0B60">
            <w:pPr>
              <w:jc w:val="center"/>
              <w:rPr>
                <w:b/>
              </w:rPr>
            </w:pPr>
            <w:r w:rsidRPr="00AE0B60">
              <w:rPr>
                <w:b/>
              </w:rPr>
              <w:t>Личностные результаты реализации программы воспитания, определенные субъектами образовательного процесса</w:t>
            </w:r>
          </w:p>
        </w:tc>
      </w:tr>
      <w:tr w:rsidR="00AE0B60" w:rsidTr="00492D81">
        <w:tc>
          <w:tcPr>
            <w:tcW w:w="8235" w:type="dxa"/>
            <w:gridSpan w:val="2"/>
          </w:tcPr>
          <w:p w:rsidR="00AE0B60" w:rsidRDefault="00247F25" w:rsidP="00247F25">
            <w:r>
              <w:t xml:space="preserve">Содействовать сохранению окружающей среды, ресурсосбережению, </w:t>
            </w:r>
            <w:r>
              <w:lastRenderedPageBreak/>
              <w:t xml:space="preserve">эффективно действовать в чрезвычайных ситуациях. </w:t>
            </w:r>
          </w:p>
        </w:tc>
        <w:tc>
          <w:tcPr>
            <w:tcW w:w="1336" w:type="dxa"/>
          </w:tcPr>
          <w:p w:rsidR="00AE0B60" w:rsidRDefault="00247F25" w:rsidP="00F911C4">
            <w:r>
              <w:lastRenderedPageBreak/>
              <w:t>ЛР33</w:t>
            </w:r>
          </w:p>
        </w:tc>
      </w:tr>
      <w:tr w:rsidR="00AE0B60" w:rsidTr="00492D81">
        <w:tc>
          <w:tcPr>
            <w:tcW w:w="8235" w:type="dxa"/>
            <w:gridSpan w:val="2"/>
          </w:tcPr>
          <w:p w:rsidR="00AE0B60" w:rsidRDefault="00247F25" w:rsidP="00247F25">
            <w:r>
              <w:lastRenderedPageBreak/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1336" w:type="dxa"/>
          </w:tcPr>
          <w:p w:rsidR="00AE0B60" w:rsidRDefault="00247F25" w:rsidP="00F911C4">
            <w:r>
              <w:t>ЛР34</w:t>
            </w:r>
          </w:p>
        </w:tc>
      </w:tr>
      <w:tr w:rsidR="00AE0B60" w:rsidTr="00492D81">
        <w:tc>
          <w:tcPr>
            <w:tcW w:w="8235" w:type="dxa"/>
            <w:gridSpan w:val="2"/>
          </w:tcPr>
          <w:p w:rsidR="00AE0B60" w:rsidRDefault="00247F25" w:rsidP="00492D81">
            <w:r>
              <w:t>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  <w:tc>
          <w:tcPr>
            <w:tcW w:w="1336" w:type="dxa"/>
          </w:tcPr>
          <w:p w:rsidR="00AE0B60" w:rsidRDefault="00247F25" w:rsidP="00F911C4">
            <w:r>
              <w:t>ЛР35</w:t>
            </w:r>
          </w:p>
        </w:tc>
      </w:tr>
    </w:tbl>
    <w:p w:rsidR="00247F25" w:rsidRDefault="00247F25" w:rsidP="00F911C4">
      <w:pPr>
        <w:ind w:firstLine="708"/>
      </w:pPr>
    </w:p>
    <w:p w:rsidR="00247F25" w:rsidRPr="00077B98" w:rsidRDefault="00247F25" w:rsidP="00247F25">
      <w:pPr>
        <w:spacing w:after="0"/>
        <w:ind w:firstLine="708"/>
        <w:jc w:val="center"/>
        <w:rPr>
          <w:sz w:val="28"/>
          <w:szCs w:val="28"/>
        </w:rPr>
      </w:pPr>
      <w:r w:rsidRPr="00077B98">
        <w:rPr>
          <w:sz w:val="28"/>
          <w:szCs w:val="28"/>
        </w:rPr>
        <w:t xml:space="preserve">Планируемые личностные результаты в ходе </w:t>
      </w:r>
    </w:p>
    <w:p w:rsidR="007E1E21" w:rsidRDefault="00247F25" w:rsidP="00247F25">
      <w:pPr>
        <w:spacing w:after="0"/>
        <w:ind w:firstLine="708"/>
        <w:jc w:val="center"/>
        <w:rPr>
          <w:sz w:val="28"/>
          <w:szCs w:val="28"/>
        </w:rPr>
      </w:pPr>
      <w:r w:rsidRPr="00077B98">
        <w:rPr>
          <w:sz w:val="28"/>
          <w:szCs w:val="28"/>
        </w:rPr>
        <w:t>реализации образовательной программы.</w:t>
      </w:r>
    </w:p>
    <w:p w:rsidR="00077B98" w:rsidRPr="00077B98" w:rsidRDefault="00077B98" w:rsidP="00247F25">
      <w:pPr>
        <w:spacing w:after="0"/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89"/>
        <w:gridCol w:w="2582"/>
      </w:tblGrid>
      <w:tr w:rsidR="00247F25" w:rsidTr="00247F25">
        <w:tc>
          <w:tcPr>
            <w:tcW w:w="7054" w:type="dxa"/>
          </w:tcPr>
          <w:p w:rsidR="00247F25" w:rsidRDefault="00247F25" w:rsidP="00247F25">
            <w:pPr>
              <w:jc w:val="center"/>
            </w:pPr>
            <w:r>
              <w:t>Планируемые личностные результаты в ходе реализации образовательной программы</w:t>
            </w:r>
          </w:p>
        </w:tc>
        <w:tc>
          <w:tcPr>
            <w:tcW w:w="2517" w:type="dxa"/>
          </w:tcPr>
          <w:p w:rsidR="00247F25" w:rsidRDefault="00247F25" w:rsidP="00247F25">
            <w:pPr>
              <w:jc w:val="center"/>
            </w:pPr>
            <w:r>
              <w:t>Код личностных результатов реализации программы воспитания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Русский язык </w:t>
            </w:r>
          </w:p>
        </w:tc>
        <w:tc>
          <w:tcPr>
            <w:tcW w:w="2517" w:type="dxa"/>
          </w:tcPr>
          <w:p w:rsidR="00247F25" w:rsidRDefault="00247F25" w:rsidP="006242A2">
            <w:r>
              <w:t>ЛР 2,4, 5, 6, 7, 8, 11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Литература </w:t>
            </w:r>
          </w:p>
        </w:tc>
        <w:tc>
          <w:tcPr>
            <w:tcW w:w="2517" w:type="dxa"/>
          </w:tcPr>
          <w:p w:rsidR="00247F25" w:rsidRDefault="00247F25" w:rsidP="006242A2">
            <w:r>
              <w:t xml:space="preserve">ЛР 1-9, 11, 12  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  История </w:t>
            </w:r>
          </w:p>
        </w:tc>
        <w:tc>
          <w:tcPr>
            <w:tcW w:w="2517" w:type="dxa"/>
          </w:tcPr>
          <w:p w:rsidR="00247F25" w:rsidRDefault="00247F25" w:rsidP="006242A2">
            <w:r>
              <w:t xml:space="preserve">ЛР 1-9, 11, 12  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  Обществознание </w:t>
            </w:r>
          </w:p>
        </w:tc>
        <w:tc>
          <w:tcPr>
            <w:tcW w:w="2517" w:type="dxa"/>
          </w:tcPr>
          <w:p w:rsidR="00247F25" w:rsidRDefault="00247F25" w:rsidP="006242A2">
            <w:r>
              <w:t xml:space="preserve">ЛР 1-9, 11, 12  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  География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1, 4, 5, 6, 8, 9, 11, 12  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 Иностранный язык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2-8, 11  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    Математика </w:t>
            </w:r>
          </w:p>
        </w:tc>
        <w:tc>
          <w:tcPr>
            <w:tcW w:w="2517" w:type="dxa"/>
          </w:tcPr>
          <w:p w:rsidR="00247F25" w:rsidRDefault="006242A2" w:rsidP="006242A2">
            <w:r>
              <w:t>ЛР 4,6, 8,10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Информатика </w:t>
            </w:r>
          </w:p>
        </w:tc>
        <w:tc>
          <w:tcPr>
            <w:tcW w:w="2517" w:type="dxa"/>
          </w:tcPr>
          <w:p w:rsidR="00247F25" w:rsidRDefault="006242A2" w:rsidP="006242A2">
            <w:r>
              <w:t>ЛР 4,6, 8,10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2517" w:type="dxa"/>
          </w:tcPr>
          <w:p w:rsidR="00247F25" w:rsidRDefault="006242A2" w:rsidP="006242A2">
            <w:r>
              <w:t>23,25,34,35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Основы безопасности жизнедеятельности </w:t>
            </w:r>
          </w:p>
        </w:tc>
        <w:tc>
          <w:tcPr>
            <w:tcW w:w="2517" w:type="dxa"/>
          </w:tcPr>
          <w:p w:rsidR="00247F25" w:rsidRDefault="006242A2" w:rsidP="006242A2">
            <w:r>
              <w:t>ЛР 1-6, 8-10,12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  Физика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4,6,8,10  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  Химия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6,10  </w:t>
            </w:r>
          </w:p>
        </w:tc>
      </w:tr>
      <w:tr w:rsidR="00247F25" w:rsidTr="00247F25">
        <w:tc>
          <w:tcPr>
            <w:tcW w:w="7054" w:type="dxa"/>
          </w:tcPr>
          <w:p w:rsidR="00247F25" w:rsidRDefault="00247F25" w:rsidP="006242A2">
            <w:pPr>
              <w:jc w:val="both"/>
            </w:pPr>
            <w:r>
              <w:t xml:space="preserve">Биология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6,10   </w:t>
            </w:r>
          </w:p>
        </w:tc>
      </w:tr>
      <w:tr w:rsidR="00247F25" w:rsidTr="00247F25">
        <w:tc>
          <w:tcPr>
            <w:tcW w:w="7054" w:type="dxa"/>
          </w:tcPr>
          <w:p w:rsidR="00247F25" w:rsidRDefault="006242A2" w:rsidP="006242A2">
            <w:r>
              <w:t xml:space="preserve">  История России   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ЛР13,16,22,25  </w:t>
            </w:r>
          </w:p>
        </w:tc>
      </w:tr>
      <w:tr w:rsidR="00247F25" w:rsidTr="00247F25">
        <w:tc>
          <w:tcPr>
            <w:tcW w:w="7054" w:type="dxa"/>
          </w:tcPr>
          <w:p w:rsidR="00247F25" w:rsidRDefault="006242A2" w:rsidP="006242A2">
            <w:r>
              <w:t xml:space="preserve">  Основы философии   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13,16,17,27,35  </w:t>
            </w:r>
          </w:p>
        </w:tc>
      </w:tr>
      <w:tr w:rsidR="00247F25" w:rsidTr="00247F25">
        <w:tc>
          <w:tcPr>
            <w:tcW w:w="7054" w:type="dxa"/>
          </w:tcPr>
          <w:p w:rsidR="00247F25" w:rsidRDefault="006242A2" w:rsidP="006242A2">
            <w:r>
              <w:t xml:space="preserve">  Иностранный язык в профессиональной деятельности   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23,25,34,35  </w:t>
            </w:r>
          </w:p>
        </w:tc>
      </w:tr>
      <w:tr w:rsidR="00247F25" w:rsidTr="00247F25">
        <w:tc>
          <w:tcPr>
            <w:tcW w:w="7054" w:type="dxa"/>
          </w:tcPr>
          <w:p w:rsidR="00247F25" w:rsidRDefault="006242A2" w:rsidP="006242A2">
            <w:r>
              <w:t xml:space="preserve">  Физическая культура/ Адаптивная физическая культура  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13,14,22,27,35  </w:t>
            </w:r>
          </w:p>
        </w:tc>
      </w:tr>
      <w:tr w:rsidR="00247F25" w:rsidTr="00247F25">
        <w:tc>
          <w:tcPr>
            <w:tcW w:w="7054" w:type="dxa"/>
          </w:tcPr>
          <w:p w:rsidR="00247F25" w:rsidRDefault="006242A2" w:rsidP="006242A2">
            <w:r>
              <w:t xml:space="preserve">  Психология общения    </w:t>
            </w:r>
          </w:p>
        </w:tc>
        <w:tc>
          <w:tcPr>
            <w:tcW w:w="2517" w:type="dxa"/>
          </w:tcPr>
          <w:p w:rsidR="00247F25" w:rsidRDefault="006242A2" w:rsidP="006242A2">
            <w:r>
              <w:t xml:space="preserve">ЛР 14,16,25  </w:t>
            </w:r>
          </w:p>
        </w:tc>
      </w:tr>
      <w:tr w:rsidR="006242A2" w:rsidTr="00247F25">
        <w:tc>
          <w:tcPr>
            <w:tcW w:w="7054" w:type="dxa"/>
          </w:tcPr>
          <w:p w:rsidR="006242A2" w:rsidRDefault="006242A2" w:rsidP="006242A2">
            <w:r>
              <w:t xml:space="preserve">  Безопасность жизнедеятельности     </w:t>
            </w:r>
          </w:p>
        </w:tc>
        <w:tc>
          <w:tcPr>
            <w:tcW w:w="2517" w:type="dxa"/>
          </w:tcPr>
          <w:p w:rsidR="006242A2" w:rsidRDefault="006242A2" w:rsidP="006242A2">
            <w:r>
              <w:t xml:space="preserve">ЛР 22-32   </w:t>
            </w:r>
          </w:p>
        </w:tc>
      </w:tr>
      <w:tr w:rsidR="006242A2" w:rsidTr="00247F25">
        <w:tc>
          <w:tcPr>
            <w:tcW w:w="7054" w:type="dxa"/>
          </w:tcPr>
          <w:p w:rsidR="006242A2" w:rsidRDefault="006242A2" w:rsidP="006242A2">
            <w:r>
              <w:t xml:space="preserve">  Основы финансовой грамотности    </w:t>
            </w:r>
          </w:p>
        </w:tc>
        <w:tc>
          <w:tcPr>
            <w:tcW w:w="2517" w:type="dxa"/>
          </w:tcPr>
          <w:p w:rsidR="006242A2" w:rsidRDefault="006242A2" w:rsidP="006242A2">
            <w:r>
              <w:t xml:space="preserve">ЛР14,23  </w:t>
            </w:r>
          </w:p>
        </w:tc>
      </w:tr>
      <w:tr w:rsidR="006242A2" w:rsidTr="00247F25">
        <w:tc>
          <w:tcPr>
            <w:tcW w:w="7054" w:type="dxa"/>
          </w:tcPr>
          <w:p w:rsidR="006242A2" w:rsidRDefault="006242A2" w:rsidP="006242A2">
            <w:r>
              <w:t xml:space="preserve">  Адаптация выпускника на рынке труда/Основы интеллектуального труда  </w:t>
            </w:r>
          </w:p>
        </w:tc>
        <w:tc>
          <w:tcPr>
            <w:tcW w:w="2517" w:type="dxa"/>
          </w:tcPr>
          <w:p w:rsidR="006242A2" w:rsidRDefault="006242A2" w:rsidP="006242A2">
            <w:r>
              <w:t>ЛР 13,23,33,35</w:t>
            </w:r>
          </w:p>
        </w:tc>
      </w:tr>
      <w:tr w:rsidR="006242A2" w:rsidTr="00577667">
        <w:trPr>
          <w:trHeight w:val="384"/>
        </w:trPr>
        <w:tc>
          <w:tcPr>
            <w:tcW w:w="7054" w:type="dxa"/>
          </w:tcPr>
          <w:p w:rsidR="006242A2" w:rsidRDefault="006242A2" w:rsidP="00A15DDC">
            <w:r>
              <w:t xml:space="preserve">Геоинформационные и БПЛА-технологии в лесном деле </w:t>
            </w:r>
          </w:p>
        </w:tc>
        <w:tc>
          <w:tcPr>
            <w:tcW w:w="2517" w:type="dxa"/>
          </w:tcPr>
          <w:p w:rsidR="006242A2" w:rsidRDefault="00577667" w:rsidP="006242A2">
            <w:r>
              <w:t xml:space="preserve">ЛР 22-32  </w:t>
            </w:r>
          </w:p>
        </w:tc>
      </w:tr>
      <w:tr w:rsidR="006242A2" w:rsidTr="00247F25">
        <w:tc>
          <w:tcPr>
            <w:tcW w:w="7054" w:type="dxa"/>
          </w:tcPr>
          <w:p w:rsidR="006242A2" w:rsidRDefault="006242A2" w:rsidP="00CD74A0">
            <w:r>
              <w:t xml:space="preserve">  Экологические основы природопользования </w:t>
            </w:r>
          </w:p>
        </w:tc>
        <w:tc>
          <w:tcPr>
            <w:tcW w:w="2517" w:type="dxa"/>
          </w:tcPr>
          <w:p w:rsidR="006242A2" w:rsidRDefault="00577667" w:rsidP="006242A2">
            <w:r>
              <w:t xml:space="preserve">ЛР 22,23,24,26,28  </w:t>
            </w:r>
          </w:p>
        </w:tc>
      </w:tr>
      <w:tr w:rsidR="006242A2" w:rsidTr="00247F25">
        <w:tc>
          <w:tcPr>
            <w:tcW w:w="7054" w:type="dxa"/>
          </w:tcPr>
          <w:p w:rsidR="006242A2" w:rsidRDefault="006242A2" w:rsidP="00CD74A0">
            <w:r>
              <w:t xml:space="preserve">  Инженерная графика </w:t>
            </w:r>
          </w:p>
        </w:tc>
        <w:tc>
          <w:tcPr>
            <w:tcW w:w="2517" w:type="dxa"/>
          </w:tcPr>
          <w:p w:rsidR="006242A2" w:rsidRDefault="00577667" w:rsidP="006242A2">
            <w:r>
              <w:t xml:space="preserve">ЛР 22-32  </w:t>
            </w:r>
          </w:p>
        </w:tc>
      </w:tr>
      <w:tr w:rsidR="006242A2" w:rsidTr="00247F25">
        <w:tc>
          <w:tcPr>
            <w:tcW w:w="7054" w:type="dxa"/>
          </w:tcPr>
          <w:p w:rsidR="006242A2" w:rsidRDefault="006242A2" w:rsidP="00CD74A0">
            <w:r>
              <w:t xml:space="preserve">  Основы </w:t>
            </w:r>
            <w:proofErr w:type="spellStart"/>
            <w:r>
              <w:t>древесиноведения</w:t>
            </w:r>
            <w:proofErr w:type="spellEnd"/>
            <w:r>
              <w:t xml:space="preserve"> и лесного товароведения </w:t>
            </w:r>
          </w:p>
        </w:tc>
        <w:tc>
          <w:tcPr>
            <w:tcW w:w="2517" w:type="dxa"/>
          </w:tcPr>
          <w:p w:rsidR="006242A2" w:rsidRDefault="00577667" w:rsidP="006242A2">
            <w:r>
              <w:t xml:space="preserve">ЛР 22-32  </w:t>
            </w:r>
          </w:p>
        </w:tc>
      </w:tr>
      <w:tr w:rsidR="006242A2" w:rsidTr="00247F25">
        <w:tc>
          <w:tcPr>
            <w:tcW w:w="7054" w:type="dxa"/>
          </w:tcPr>
          <w:p w:rsidR="006242A2" w:rsidRDefault="006242A2" w:rsidP="00CD74A0">
            <w:r>
              <w:t xml:space="preserve"> Основы лесного картографирования </w:t>
            </w:r>
          </w:p>
        </w:tc>
        <w:tc>
          <w:tcPr>
            <w:tcW w:w="2517" w:type="dxa"/>
          </w:tcPr>
          <w:p w:rsidR="006242A2" w:rsidRDefault="00577667" w:rsidP="006242A2">
            <w:r>
              <w:t xml:space="preserve">ЛР14,16,22,24,26  </w:t>
            </w:r>
          </w:p>
        </w:tc>
      </w:tr>
      <w:tr w:rsidR="006242A2" w:rsidTr="00247F25">
        <w:tc>
          <w:tcPr>
            <w:tcW w:w="7054" w:type="dxa"/>
          </w:tcPr>
          <w:p w:rsidR="006242A2" w:rsidRDefault="00577667" w:rsidP="00CD74A0">
            <w:r>
              <w:t xml:space="preserve">  Основы </w:t>
            </w:r>
            <w:proofErr w:type="spellStart"/>
            <w:r>
              <w:t>лесоуправления</w:t>
            </w:r>
            <w:proofErr w:type="spellEnd"/>
          </w:p>
        </w:tc>
        <w:tc>
          <w:tcPr>
            <w:tcW w:w="2517" w:type="dxa"/>
          </w:tcPr>
          <w:p w:rsidR="006242A2" w:rsidRDefault="00577667" w:rsidP="006242A2">
            <w:r>
              <w:t xml:space="preserve">ЛР 22-32 ОП.07  </w:t>
            </w:r>
          </w:p>
        </w:tc>
      </w:tr>
      <w:tr w:rsidR="006242A2" w:rsidTr="00247F25">
        <w:tc>
          <w:tcPr>
            <w:tcW w:w="7054" w:type="dxa"/>
          </w:tcPr>
          <w:p w:rsidR="006242A2" w:rsidRDefault="00577667" w:rsidP="00CD74A0">
            <w:r>
              <w:t xml:space="preserve">Лесные экосистемы </w:t>
            </w:r>
          </w:p>
        </w:tc>
        <w:tc>
          <w:tcPr>
            <w:tcW w:w="2517" w:type="dxa"/>
          </w:tcPr>
          <w:p w:rsidR="006242A2" w:rsidRDefault="00577667" w:rsidP="006242A2">
            <w:r>
              <w:t>ЛР 13,16,17,21,23-26</w:t>
            </w:r>
          </w:p>
        </w:tc>
      </w:tr>
      <w:tr w:rsidR="006242A2" w:rsidTr="00247F25">
        <w:tc>
          <w:tcPr>
            <w:tcW w:w="7054" w:type="dxa"/>
          </w:tcPr>
          <w:p w:rsidR="006242A2" w:rsidRDefault="00577667" w:rsidP="00CD74A0">
            <w:r>
              <w:t>Прикладные компьютерные программы в  профессиональной деятельности</w:t>
            </w:r>
          </w:p>
        </w:tc>
        <w:tc>
          <w:tcPr>
            <w:tcW w:w="2517" w:type="dxa"/>
          </w:tcPr>
          <w:p w:rsidR="006242A2" w:rsidRDefault="00577667" w:rsidP="006242A2">
            <w:r>
              <w:t>ЛР22,24-26</w:t>
            </w:r>
          </w:p>
        </w:tc>
      </w:tr>
      <w:tr w:rsidR="006242A2" w:rsidTr="00247F25">
        <w:tc>
          <w:tcPr>
            <w:tcW w:w="7054" w:type="dxa"/>
          </w:tcPr>
          <w:p w:rsidR="006242A2" w:rsidRDefault="00577667" w:rsidP="00CD74A0">
            <w:r>
              <w:lastRenderedPageBreak/>
              <w:t xml:space="preserve">Основы экономики, менеджмента и маркетинга </w:t>
            </w:r>
          </w:p>
        </w:tc>
        <w:tc>
          <w:tcPr>
            <w:tcW w:w="2517" w:type="dxa"/>
          </w:tcPr>
          <w:p w:rsidR="006242A2" w:rsidRDefault="00577667" w:rsidP="006242A2">
            <w:r>
              <w:t xml:space="preserve">ЛР 22-32  </w:t>
            </w:r>
          </w:p>
        </w:tc>
      </w:tr>
      <w:tr w:rsidR="006242A2" w:rsidTr="00247F25">
        <w:tc>
          <w:tcPr>
            <w:tcW w:w="7054" w:type="dxa"/>
          </w:tcPr>
          <w:p w:rsidR="006242A2" w:rsidRDefault="00577667" w:rsidP="00577667">
            <w:r>
              <w:t xml:space="preserve">   Правовые основы профессиональной деятельности и охрана труда</w:t>
            </w:r>
          </w:p>
        </w:tc>
        <w:tc>
          <w:tcPr>
            <w:tcW w:w="2517" w:type="dxa"/>
          </w:tcPr>
          <w:p w:rsidR="006242A2" w:rsidRDefault="00577667" w:rsidP="006242A2">
            <w:r>
              <w:t>ЛР 17,22,24-32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577667">
            <w:r>
              <w:t xml:space="preserve">ПМ.01 Организация лесохозяйственной деятельности на территории лесничества   </w:t>
            </w:r>
          </w:p>
        </w:tc>
        <w:tc>
          <w:tcPr>
            <w:tcW w:w="2517" w:type="dxa"/>
          </w:tcPr>
          <w:p w:rsidR="00577667" w:rsidRDefault="00577667" w:rsidP="006242A2">
            <w:r>
              <w:t>ЛР 15,19,22,26,28,31,32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577667">
            <w:r>
              <w:t xml:space="preserve">МДК.01.01 Технологические процессы лесоразведения и воспроизводства лесов   </w:t>
            </w:r>
          </w:p>
        </w:tc>
        <w:tc>
          <w:tcPr>
            <w:tcW w:w="2517" w:type="dxa"/>
          </w:tcPr>
          <w:p w:rsidR="00577667" w:rsidRDefault="00577667" w:rsidP="006242A2">
            <w:r>
              <w:t>ЛР 14,18,19,22,24-26,28,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577667">
            <w:r>
              <w:t xml:space="preserve">МДК.01.02 Организация охраны и защиты лесов    </w:t>
            </w:r>
          </w:p>
        </w:tc>
        <w:tc>
          <w:tcPr>
            <w:tcW w:w="2517" w:type="dxa"/>
          </w:tcPr>
          <w:p w:rsidR="00577667" w:rsidRDefault="00577667" w:rsidP="006242A2">
            <w:r>
              <w:t xml:space="preserve"> ЛР 17,22,24-32  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577667">
            <w:r>
              <w:t xml:space="preserve">МДК.01.03 Технология лесоустройства, формирования лесных участков и проведения государственной инвентаризации  </w:t>
            </w:r>
          </w:p>
        </w:tc>
        <w:tc>
          <w:tcPr>
            <w:tcW w:w="2517" w:type="dxa"/>
          </w:tcPr>
          <w:p w:rsidR="00577667" w:rsidRDefault="00577667" w:rsidP="006242A2">
            <w:r>
              <w:t xml:space="preserve"> ЛР 15,18,19,28,31,32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577667">
            <w:r>
              <w:t xml:space="preserve">УП.01.01Учебная практика  </w:t>
            </w:r>
          </w:p>
        </w:tc>
        <w:tc>
          <w:tcPr>
            <w:tcW w:w="2517" w:type="dxa"/>
          </w:tcPr>
          <w:p w:rsidR="00577667" w:rsidRDefault="00577667" w:rsidP="006242A2">
            <w:r>
              <w:t>ЛР 15,18,19,22,26,28,31,32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6B689A">
            <w:r>
              <w:t xml:space="preserve">УП.01.02Учебная практика </w:t>
            </w:r>
          </w:p>
        </w:tc>
        <w:tc>
          <w:tcPr>
            <w:tcW w:w="2517" w:type="dxa"/>
          </w:tcPr>
          <w:p w:rsidR="00577667" w:rsidRDefault="00577667" w:rsidP="006242A2">
            <w:r>
              <w:t>ЛР 15,18,19,22,26,28,31,32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6B689A">
            <w:r>
              <w:t xml:space="preserve">УП.01.03 Учебная практика </w:t>
            </w:r>
          </w:p>
        </w:tc>
        <w:tc>
          <w:tcPr>
            <w:tcW w:w="2517" w:type="dxa"/>
          </w:tcPr>
          <w:p w:rsidR="00577667" w:rsidRDefault="00577667" w:rsidP="006242A2">
            <w:r>
              <w:t>ЛР 15,18,19,22,26,28,31,32</w:t>
            </w:r>
          </w:p>
        </w:tc>
      </w:tr>
      <w:tr w:rsidR="00577667" w:rsidTr="00247F25">
        <w:tc>
          <w:tcPr>
            <w:tcW w:w="7054" w:type="dxa"/>
          </w:tcPr>
          <w:p w:rsidR="00577667" w:rsidRDefault="00577667" w:rsidP="006B689A">
            <w:r>
              <w:t xml:space="preserve">ПП.01.01Производственная практика (по профилю специальности) </w:t>
            </w:r>
          </w:p>
        </w:tc>
        <w:tc>
          <w:tcPr>
            <w:tcW w:w="2517" w:type="dxa"/>
          </w:tcPr>
          <w:p w:rsidR="00577667" w:rsidRDefault="006B689A" w:rsidP="006242A2">
            <w:r>
              <w:t xml:space="preserve"> ЛР 15,18,19,22,26,28,31,32</w:t>
            </w:r>
          </w:p>
        </w:tc>
      </w:tr>
      <w:tr w:rsidR="00577667" w:rsidTr="00247F25">
        <w:tc>
          <w:tcPr>
            <w:tcW w:w="7054" w:type="dxa"/>
          </w:tcPr>
          <w:p w:rsidR="00577667" w:rsidRDefault="006B689A" w:rsidP="006B689A">
            <w:r>
              <w:t xml:space="preserve">ПМ.02 Организация мероприятий по предупреждению и тушению лесных пожаров  </w:t>
            </w:r>
          </w:p>
        </w:tc>
        <w:tc>
          <w:tcPr>
            <w:tcW w:w="2517" w:type="dxa"/>
          </w:tcPr>
          <w:p w:rsidR="00577667" w:rsidRDefault="006B689A" w:rsidP="006242A2">
            <w:r>
              <w:t xml:space="preserve">ЛР 13,19,22,24- 26,28,31,32  </w:t>
            </w:r>
          </w:p>
        </w:tc>
      </w:tr>
      <w:tr w:rsidR="00577667" w:rsidTr="00247F25">
        <w:tc>
          <w:tcPr>
            <w:tcW w:w="7054" w:type="dxa"/>
          </w:tcPr>
          <w:p w:rsidR="00577667" w:rsidRDefault="006B689A" w:rsidP="006B689A">
            <w:r>
              <w:t xml:space="preserve">  МДК.02.01 Организация мероприятий по предупреждению возникновения лесных пожаров и контролю за соблюдением правил пожарной безопасности леса    </w:t>
            </w:r>
          </w:p>
        </w:tc>
        <w:tc>
          <w:tcPr>
            <w:tcW w:w="2517" w:type="dxa"/>
          </w:tcPr>
          <w:p w:rsidR="00577667" w:rsidRDefault="006B689A" w:rsidP="006242A2">
            <w:r>
              <w:t xml:space="preserve">ЛР 14,18,19,22,24-26,28,  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 w:rsidP="006B689A">
            <w:r>
              <w:t xml:space="preserve">  УП.02.01Учебная практика    </w:t>
            </w:r>
          </w:p>
        </w:tc>
        <w:tc>
          <w:tcPr>
            <w:tcW w:w="2517" w:type="dxa"/>
          </w:tcPr>
          <w:p w:rsidR="006B689A" w:rsidRDefault="006B689A">
            <w:r w:rsidRPr="00BC68E2">
              <w:t>ЛР 15,18,22,26,28,31,32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 w:rsidP="00577667">
            <w:r>
              <w:t>ПП.02.01Производственная практика (по профилю специальности)</w:t>
            </w:r>
          </w:p>
        </w:tc>
        <w:tc>
          <w:tcPr>
            <w:tcW w:w="2517" w:type="dxa"/>
          </w:tcPr>
          <w:p w:rsidR="006B689A" w:rsidRDefault="006B689A">
            <w:r w:rsidRPr="00BC68E2">
              <w:t>ЛР 15,18,22,26,28,31,32</w:t>
            </w:r>
          </w:p>
        </w:tc>
      </w:tr>
      <w:tr w:rsidR="00577667" w:rsidTr="00247F25">
        <w:tc>
          <w:tcPr>
            <w:tcW w:w="7054" w:type="dxa"/>
          </w:tcPr>
          <w:p w:rsidR="00577667" w:rsidRDefault="006B689A" w:rsidP="006B689A">
            <w:r>
              <w:t xml:space="preserve">ПМ.03 Осуществление государственного лесного надзора    </w:t>
            </w:r>
          </w:p>
        </w:tc>
        <w:tc>
          <w:tcPr>
            <w:tcW w:w="2517" w:type="dxa"/>
          </w:tcPr>
          <w:p w:rsidR="00577667" w:rsidRDefault="006B689A" w:rsidP="006242A2">
            <w:r>
              <w:t xml:space="preserve">ЛР 14,18,19,22,24-26,28,  </w:t>
            </w:r>
          </w:p>
        </w:tc>
      </w:tr>
      <w:tr w:rsidR="00577667" w:rsidTr="00247F25">
        <w:tc>
          <w:tcPr>
            <w:tcW w:w="7054" w:type="dxa"/>
          </w:tcPr>
          <w:p w:rsidR="00577667" w:rsidRDefault="006B689A" w:rsidP="006B689A">
            <w:r>
              <w:t xml:space="preserve">   МДК.03.01 Организация контроля за состоянием, использованием, охраной, защитой лесного фонда и воспроизводства лесов    </w:t>
            </w:r>
          </w:p>
        </w:tc>
        <w:tc>
          <w:tcPr>
            <w:tcW w:w="2517" w:type="dxa"/>
          </w:tcPr>
          <w:p w:rsidR="00577667" w:rsidRDefault="006B689A" w:rsidP="006242A2">
            <w:r>
              <w:t xml:space="preserve">ЛР 14,18,19,22,24-26,28,  </w:t>
            </w:r>
          </w:p>
        </w:tc>
      </w:tr>
      <w:tr w:rsidR="00577667" w:rsidTr="00247F25">
        <w:tc>
          <w:tcPr>
            <w:tcW w:w="7054" w:type="dxa"/>
          </w:tcPr>
          <w:p w:rsidR="00577667" w:rsidRDefault="006B689A" w:rsidP="006B689A">
            <w:r>
              <w:t xml:space="preserve">  МДК.03.02 Организация работ по документированию и контролю результатов проверок    </w:t>
            </w:r>
          </w:p>
        </w:tc>
        <w:tc>
          <w:tcPr>
            <w:tcW w:w="2517" w:type="dxa"/>
          </w:tcPr>
          <w:p w:rsidR="00577667" w:rsidRDefault="006B689A" w:rsidP="006242A2">
            <w:r>
              <w:t xml:space="preserve">ЛР 14,18,19,22,24-26,28,  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 w:rsidP="006B689A">
            <w:r w:rsidRPr="00FE16A7">
              <w:t xml:space="preserve"> УП.03.01Учебная практика </w:t>
            </w:r>
          </w:p>
        </w:tc>
        <w:tc>
          <w:tcPr>
            <w:tcW w:w="2517" w:type="dxa"/>
          </w:tcPr>
          <w:p w:rsidR="006B689A" w:rsidRDefault="006B689A" w:rsidP="006242A2">
            <w:r w:rsidRPr="00FE16A7">
              <w:t xml:space="preserve">ЛР 15,18,19,22,26,28,31,32 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>
            <w:r w:rsidRPr="00FE16A7">
              <w:t xml:space="preserve"> ПП.03.01Производственная практика (по профилю специальности)</w:t>
            </w:r>
          </w:p>
        </w:tc>
        <w:tc>
          <w:tcPr>
            <w:tcW w:w="2517" w:type="dxa"/>
          </w:tcPr>
          <w:p w:rsidR="006B689A" w:rsidRDefault="006B689A" w:rsidP="006242A2">
            <w:r w:rsidRPr="00FE16A7">
              <w:t xml:space="preserve">ЛР 15,18,19,22,26,28,31,32 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 w:rsidP="00077B98">
            <w:r>
              <w:t xml:space="preserve">ПМ.04 Организация использования защитных лесов и лесов для осуществления рекреационной деятельности </w:t>
            </w:r>
          </w:p>
        </w:tc>
        <w:tc>
          <w:tcPr>
            <w:tcW w:w="2517" w:type="dxa"/>
          </w:tcPr>
          <w:p w:rsidR="006B689A" w:rsidRPr="00FE16A7" w:rsidRDefault="00C17DB2" w:rsidP="006242A2">
            <w:r>
              <w:t xml:space="preserve">ЛР 15,18,19,22,26,28,31,32  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 w:rsidP="00077B98">
            <w:r>
              <w:t xml:space="preserve">МДК.04.01 Технология использования лесов для осуществления рекреационной деятельности </w:t>
            </w:r>
          </w:p>
        </w:tc>
        <w:tc>
          <w:tcPr>
            <w:tcW w:w="2517" w:type="dxa"/>
          </w:tcPr>
          <w:p w:rsidR="006B689A" w:rsidRPr="00FE16A7" w:rsidRDefault="00C17DB2" w:rsidP="006242A2">
            <w:r>
              <w:t>ЛР 15,18,19,22,26,28,31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 w:rsidP="00077B98">
            <w:r>
              <w:t xml:space="preserve">МДК.04.02 Организация мероприятий по использованию, охране особо охраняемых природных территорий и лесов, выполняющих </w:t>
            </w:r>
            <w:proofErr w:type="spellStart"/>
            <w:r>
              <w:t>водоохраные</w:t>
            </w:r>
            <w:proofErr w:type="spellEnd"/>
            <w:r>
              <w:t xml:space="preserve"> и защитные функции </w:t>
            </w:r>
          </w:p>
        </w:tc>
        <w:tc>
          <w:tcPr>
            <w:tcW w:w="2517" w:type="dxa"/>
          </w:tcPr>
          <w:p w:rsidR="006B689A" w:rsidRPr="00FE16A7" w:rsidRDefault="00C17DB2" w:rsidP="006242A2">
            <w:r>
              <w:t>ЛР 14,18,19,22,24-26,28,</w:t>
            </w:r>
          </w:p>
        </w:tc>
      </w:tr>
      <w:tr w:rsidR="006B689A" w:rsidTr="00247F25">
        <w:tc>
          <w:tcPr>
            <w:tcW w:w="7054" w:type="dxa"/>
          </w:tcPr>
          <w:p w:rsidR="006B689A" w:rsidRDefault="006B689A"/>
          <w:p w:rsidR="006B689A" w:rsidRDefault="006B689A" w:rsidP="00C17DB2">
            <w:r>
              <w:t xml:space="preserve">УП.04.01Учебная практика </w:t>
            </w:r>
          </w:p>
        </w:tc>
        <w:tc>
          <w:tcPr>
            <w:tcW w:w="2517" w:type="dxa"/>
          </w:tcPr>
          <w:p w:rsidR="006B689A" w:rsidRPr="00FE16A7" w:rsidRDefault="00C17DB2" w:rsidP="006242A2">
            <w:r>
              <w:t>ЛР 15,19,22,26,28,31,32</w:t>
            </w:r>
          </w:p>
        </w:tc>
      </w:tr>
      <w:tr w:rsidR="006B689A" w:rsidTr="00247F25">
        <w:tc>
          <w:tcPr>
            <w:tcW w:w="7054" w:type="dxa"/>
          </w:tcPr>
          <w:p w:rsidR="006B689A" w:rsidRDefault="00C17DB2" w:rsidP="00C17DB2">
            <w:r>
              <w:t xml:space="preserve">ПП.04 Производственная практика  </w:t>
            </w:r>
          </w:p>
        </w:tc>
        <w:tc>
          <w:tcPr>
            <w:tcW w:w="2517" w:type="dxa"/>
          </w:tcPr>
          <w:p w:rsidR="006B689A" w:rsidRPr="00FE16A7" w:rsidRDefault="00C17DB2" w:rsidP="006242A2">
            <w:r>
              <w:t xml:space="preserve">ЛР </w:t>
            </w:r>
            <w:r>
              <w:lastRenderedPageBreak/>
              <w:t>15,19,22,26,28,31,32</w:t>
            </w:r>
          </w:p>
        </w:tc>
      </w:tr>
      <w:tr w:rsidR="006B689A" w:rsidTr="00247F25">
        <w:tc>
          <w:tcPr>
            <w:tcW w:w="7054" w:type="dxa"/>
          </w:tcPr>
          <w:p w:rsidR="006B689A" w:rsidRDefault="00C17DB2">
            <w:r>
              <w:lastRenderedPageBreak/>
              <w:t>ПДП. Производственная практика (преддипломная)</w:t>
            </w:r>
          </w:p>
        </w:tc>
        <w:tc>
          <w:tcPr>
            <w:tcW w:w="2517" w:type="dxa"/>
          </w:tcPr>
          <w:p w:rsidR="006B689A" w:rsidRPr="00FE16A7" w:rsidRDefault="00C17DB2" w:rsidP="006242A2">
            <w:r>
              <w:t>ЛР 15,19,22,26,28,31,32</w:t>
            </w:r>
          </w:p>
        </w:tc>
      </w:tr>
    </w:tbl>
    <w:p w:rsidR="00C17DB2" w:rsidRDefault="00C17DB2" w:rsidP="00247F25">
      <w:pPr>
        <w:spacing w:after="0"/>
        <w:ind w:firstLine="708"/>
        <w:jc w:val="center"/>
      </w:pPr>
    </w:p>
    <w:p w:rsidR="00077B98" w:rsidRDefault="00C17DB2" w:rsidP="00247F25">
      <w:pPr>
        <w:spacing w:after="0"/>
        <w:ind w:firstLine="708"/>
        <w:jc w:val="center"/>
        <w:rPr>
          <w:sz w:val="36"/>
          <w:szCs w:val="36"/>
        </w:rPr>
      </w:pPr>
      <w:r w:rsidRPr="00077B98">
        <w:rPr>
          <w:sz w:val="36"/>
          <w:szCs w:val="36"/>
        </w:rPr>
        <w:t xml:space="preserve">РАЗДЕЛ 2. </w:t>
      </w:r>
    </w:p>
    <w:p w:rsidR="00C17DB2" w:rsidRPr="00077B98" w:rsidRDefault="00C17DB2" w:rsidP="00247F25">
      <w:pPr>
        <w:spacing w:after="0"/>
        <w:ind w:firstLine="708"/>
        <w:jc w:val="center"/>
        <w:rPr>
          <w:sz w:val="36"/>
          <w:szCs w:val="36"/>
        </w:rPr>
      </w:pPr>
      <w:r w:rsidRPr="00077B98">
        <w:rPr>
          <w:sz w:val="36"/>
          <w:szCs w:val="36"/>
        </w:rPr>
        <w:t>ОЦЕНКА ОСВОЕНИЯ ОБУЧАЮЩИМИСЯ ОСНОВНОЙ ОБРАЗОВАТЕЛЬНОЙ ПРОГРАММЫ В ЧАСТИ ДОСТИЖЕНИЯ ЛИЧНОСТНЫХ РЕЗУЛЬТАТОВ.</w:t>
      </w:r>
    </w:p>
    <w:p w:rsidR="00C17DB2" w:rsidRDefault="00C17DB2" w:rsidP="00247F25">
      <w:pPr>
        <w:spacing w:after="0"/>
        <w:ind w:firstLine="708"/>
        <w:jc w:val="center"/>
      </w:pPr>
    </w:p>
    <w:p w:rsidR="00C17DB2" w:rsidRDefault="00C17DB2" w:rsidP="00C17DB2">
      <w:pPr>
        <w:spacing w:after="0"/>
        <w:ind w:firstLine="708"/>
      </w:pPr>
      <w:r>
        <w:t>Оценка достижения обучающимися личностных результатов проводится в рамках контрольных и оценочных процедур, предусмотренных настоящей программой и осуществляется в двух направлениях: - наличие условий для воспитания обучающихся:</w:t>
      </w:r>
    </w:p>
    <w:p w:rsidR="00C17DB2" w:rsidRDefault="00C17DB2" w:rsidP="00C17DB2">
      <w:pPr>
        <w:spacing w:after="0"/>
        <w:ind w:firstLine="708"/>
      </w:pPr>
      <w:r>
        <w:t xml:space="preserve"> формирование воспитательного пространства и развитие образовательной (воспитательной) среды; </w:t>
      </w:r>
    </w:p>
    <w:p w:rsidR="00247F25" w:rsidRDefault="00C17DB2" w:rsidP="00C17DB2">
      <w:pPr>
        <w:spacing w:after="0"/>
        <w:ind w:firstLine="708"/>
      </w:pPr>
      <w:r>
        <w:t xml:space="preserve">- эффективность проводимых мероприятий, направленных на </w:t>
      </w:r>
      <w:proofErr w:type="spellStart"/>
      <w:r>
        <w:t>профессиональноличностное</w:t>
      </w:r>
      <w:proofErr w:type="spellEnd"/>
      <w:r>
        <w:t xml:space="preserve"> развитие обучающихся, формирование квалифицированных специалистов, готовых к самостоятельной профессиональной деятельности в современном обществе.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17DB2" w:rsidTr="00C17DB2">
        <w:tc>
          <w:tcPr>
            <w:tcW w:w="4785" w:type="dxa"/>
          </w:tcPr>
          <w:p w:rsidR="00C17DB2" w:rsidRDefault="00C17DB2" w:rsidP="00C17DB2">
            <w:r>
              <w:t xml:space="preserve">Индикаторы  </w:t>
            </w:r>
          </w:p>
        </w:tc>
        <w:tc>
          <w:tcPr>
            <w:tcW w:w="4786" w:type="dxa"/>
          </w:tcPr>
          <w:p w:rsidR="00C17DB2" w:rsidRDefault="00C17DB2" w:rsidP="00C17DB2">
            <w:r>
              <w:t xml:space="preserve">  Качества личности</w:t>
            </w:r>
          </w:p>
        </w:tc>
      </w:tr>
      <w:tr w:rsidR="00C17DB2" w:rsidTr="00C17DB2">
        <w:tc>
          <w:tcPr>
            <w:tcW w:w="4785" w:type="dxa"/>
          </w:tcPr>
          <w:p w:rsidR="00C17DB2" w:rsidRDefault="00C17DB2" w:rsidP="00C17DB2">
            <w:r>
              <w:t>Гражданственность и патриотизм - отношение к своей стране</w:t>
            </w:r>
          </w:p>
        </w:tc>
        <w:tc>
          <w:tcPr>
            <w:tcW w:w="4786" w:type="dxa"/>
          </w:tcPr>
          <w:p w:rsidR="00C17DB2" w:rsidRDefault="00C17DB2" w:rsidP="00C17DB2">
            <w:r>
              <w:t>- отношение к малой родине;</w:t>
            </w:r>
          </w:p>
          <w:p w:rsidR="00C17DB2" w:rsidRDefault="00C17DB2" w:rsidP="00C17DB2">
            <w:r>
              <w:t xml:space="preserve"> - чувство долга; </w:t>
            </w:r>
          </w:p>
          <w:p w:rsidR="00C17DB2" w:rsidRDefault="00C17DB2" w:rsidP="00C17DB2">
            <w:r>
              <w:t xml:space="preserve">- правовая культура; </w:t>
            </w:r>
          </w:p>
          <w:p w:rsidR="00C17DB2" w:rsidRDefault="00C17DB2" w:rsidP="00C17DB2">
            <w:r>
              <w:t xml:space="preserve">- </w:t>
            </w:r>
            <w:proofErr w:type="spellStart"/>
            <w:r>
              <w:t>сформированность</w:t>
            </w:r>
            <w:proofErr w:type="spellEnd"/>
            <w:r>
              <w:t xml:space="preserve"> гражданской позиции;</w:t>
            </w:r>
          </w:p>
          <w:p w:rsidR="00C17DB2" w:rsidRDefault="00C17DB2" w:rsidP="00C17DB2">
            <w:r>
              <w:t xml:space="preserve"> - участие в волонтерском движении;</w:t>
            </w:r>
          </w:p>
          <w:p w:rsidR="00C17DB2" w:rsidRDefault="00C17DB2" w:rsidP="00C17DB2">
            <w:r>
              <w:t xml:space="preserve"> - отсутствие фактов проявления идеологии терроризма и экстремизма среди обучающихся;</w:t>
            </w:r>
          </w:p>
        </w:tc>
      </w:tr>
      <w:tr w:rsidR="00C17DB2" w:rsidTr="00C17DB2">
        <w:tc>
          <w:tcPr>
            <w:tcW w:w="4785" w:type="dxa"/>
          </w:tcPr>
          <w:p w:rsidR="00C17DB2" w:rsidRDefault="00C17DB2" w:rsidP="00C17DB2">
            <w:r>
              <w:t>Толерантность, проявление терпимости к другим народам и конфессиям</w:t>
            </w:r>
          </w:p>
        </w:tc>
        <w:tc>
          <w:tcPr>
            <w:tcW w:w="4786" w:type="dxa"/>
          </w:tcPr>
          <w:p w:rsidR="00C17DB2" w:rsidRDefault="00C17DB2" w:rsidP="00C17DB2">
            <w:r>
              <w:t>- способность к состраданию и доброта;</w:t>
            </w:r>
          </w:p>
          <w:p w:rsidR="00C17DB2" w:rsidRDefault="00C17DB2" w:rsidP="00C17DB2">
            <w:r>
              <w:t xml:space="preserve"> - терпимость и доброжелательность;</w:t>
            </w:r>
          </w:p>
          <w:p w:rsidR="00C17DB2" w:rsidRDefault="00C17DB2" w:rsidP="00C17DB2">
            <w:r>
              <w:t xml:space="preserve"> - готовность оказать помощь ;</w:t>
            </w:r>
          </w:p>
          <w:p w:rsidR="00C17DB2" w:rsidRDefault="00C17DB2" w:rsidP="00C17DB2">
            <w:r>
              <w:t>- стремление к миру и добрососедству;</w:t>
            </w:r>
          </w:p>
          <w:p w:rsidR="00C17DB2" w:rsidRDefault="00C17DB2" w:rsidP="00C17DB2">
            <w:r>
              <w:t xml:space="preserve"> - соблюдение этических норм общения при взаимодействии с обучающимися, преподавателями, мастерами и руководителями практики; </w:t>
            </w:r>
          </w:p>
          <w:p w:rsidR="00C17DB2" w:rsidRDefault="00C17DB2" w:rsidP="00C17DB2">
            <w:r>
              <w:t>- 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</w:tc>
      </w:tr>
      <w:tr w:rsidR="00C17DB2" w:rsidTr="00C17DB2">
        <w:tc>
          <w:tcPr>
            <w:tcW w:w="4785" w:type="dxa"/>
          </w:tcPr>
          <w:p w:rsidR="00C17DB2" w:rsidRDefault="00C17DB2" w:rsidP="00C17DB2">
            <w:r>
              <w:t>Уважение к труду - сознательное отношение к труду, проявление трудовой активности</w:t>
            </w:r>
          </w:p>
        </w:tc>
        <w:tc>
          <w:tcPr>
            <w:tcW w:w="4786" w:type="dxa"/>
          </w:tcPr>
          <w:p w:rsidR="00C17DB2" w:rsidRDefault="00C17DB2" w:rsidP="00C17DB2">
            <w:r>
              <w:t>- добросовестность и ответственность за результат учебной деятельности и подготовки к профессиональной деятельности;</w:t>
            </w:r>
          </w:p>
          <w:p w:rsidR="00C17DB2" w:rsidRDefault="00C17DB2" w:rsidP="00C17DB2">
            <w:r>
              <w:t xml:space="preserve"> - демонстрация интереса к будущей </w:t>
            </w:r>
            <w:r>
              <w:lastRenderedPageBreak/>
              <w:t>профессии - участие в исследовательской и проектной работе;</w:t>
            </w:r>
          </w:p>
          <w:p w:rsidR="00C17DB2" w:rsidRDefault="00C17DB2" w:rsidP="00C17DB2">
            <w:r>
              <w:t xml:space="preserve"> - участие в конкурсах профессионального мастерства, олимпиадах по профессии, викторинах, в предметных неделях;</w:t>
            </w:r>
          </w:p>
        </w:tc>
      </w:tr>
    </w:tbl>
    <w:p w:rsidR="00C17DB2" w:rsidRDefault="00C17DB2" w:rsidP="00C17DB2">
      <w:pPr>
        <w:spacing w:after="0"/>
        <w:ind w:firstLine="708"/>
      </w:pPr>
    </w:p>
    <w:p w:rsidR="009B1799" w:rsidRDefault="00C17DB2" w:rsidP="00C17DB2">
      <w:pPr>
        <w:spacing w:after="0"/>
        <w:ind w:firstLine="708"/>
      </w:pPr>
      <w:r>
        <w:t>Показатели внутренней оценки качества условий, созданных для воспитания обучающихся, эффективности реализации рабочей программы воспитания и оценка результативности воспитател</w:t>
      </w:r>
      <w:r w:rsidR="00D42D12">
        <w:t xml:space="preserve">ьной работы отражены в таблице </w:t>
      </w:r>
    </w:p>
    <w:p w:rsidR="00C17DB2" w:rsidRPr="009B1799" w:rsidRDefault="00C17DB2" w:rsidP="00C17DB2">
      <w:pPr>
        <w:spacing w:after="0"/>
        <w:ind w:firstLine="708"/>
        <w:rPr>
          <w:b/>
          <w:sz w:val="28"/>
          <w:szCs w:val="28"/>
        </w:rPr>
      </w:pPr>
    </w:p>
    <w:p w:rsidR="00C17DB2" w:rsidRPr="009B1799" w:rsidRDefault="00C17DB2" w:rsidP="00C17DB2">
      <w:pPr>
        <w:spacing w:after="0"/>
        <w:ind w:firstLine="708"/>
        <w:rPr>
          <w:b/>
          <w:sz w:val="28"/>
          <w:szCs w:val="28"/>
        </w:rPr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</w:pPr>
    </w:p>
    <w:p w:rsidR="00C17DB2" w:rsidRDefault="00C17DB2" w:rsidP="00C17DB2">
      <w:pPr>
        <w:spacing w:after="0"/>
        <w:ind w:firstLine="708"/>
        <w:sectPr w:rsidR="00C17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DB2" w:rsidRDefault="00D42D12" w:rsidP="00C17DB2">
      <w:pPr>
        <w:spacing w:after="0"/>
        <w:ind w:firstLine="708"/>
      </w:pPr>
      <w:r>
        <w:lastRenderedPageBreak/>
        <w:t xml:space="preserve">Таблица.                                                                   </w:t>
      </w:r>
      <w:r w:rsidR="00C17DB2">
        <w:t xml:space="preserve"> Оценка результативности воспитательной работы.</w:t>
      </w:r>
    </w:p>
    <w:tbl>
      <w:tblPr>
        <w:tblStyle w:val="a3"/>
        <w:tblW w:w="0" w:type="auto"/>
        <w:tblLook w:val="04A0"/>
      </w:tblPr>
      <w:tblGrid>
        <w:gridCol w:w="817"/>
        <w:gridCol w:w="5245"/>
        <w:gridCol w:w="1347"/>
        <w:gridCol w:w="2464"/>
        <w:gridCol w:w="2465"/>
        <w:gridCol w:w="2465"/>
      </w:tblGrid>
      <w:tr w:rsidR="00C17DB2" w:rsidTr="00D55CCC">
        <w:trPr>
          <w:trHeight w:val="630"/>
        </w:trPr>
        <w:tc>
          <w:tcPr>
            <w:tcW w:w="817" w:type="dxa"/>
            <w:vMerge w:val="restart"/>
          </w:tcPr>
          <w:p w:rsidR="00C17DB2" w:rsidRDefault="00C17DB2" w:rsidP="00C17DB2">
            <w:r>
              <w:t>№</w:t>
            </w:r>
          </w:p>
          <w:p w:rsidR="00C17DB2" w:rsidRDefault="00C17DB2" w:rsidP="00C17DB2">
            <w:r>
              <w:t>п/п</w:t>
            </w:r>
          </w:p>
        </w:tc>
        <w:tc>
          <w:tcPr>
            <w:tcW w:w="5245" w:type="dxa"/>
            <w:vMerge w:val="restart"/>
          </w:tcPr>
          <w:p w:rsidR="00C17DB2" w:rsidRDefault="00C17DB2" w:rsidP="00C17DB2">
            <w:r>
              <w:t>Показатели качества и эффективности реализации программы Единица измерения Значение показателя учебной группы на 1 курсе на 2 курсе на 3 курс</w:t>
            </w:r>
          </w:p>
        </w:tc>
        <w:tc>
          <w:tcPr>
            <w:tcW w:w="1330" w:type="dxa"/>
            <w:vMerge w:val="restart"/>
          </w:tcPr>
          <w:p w:rsidR="00C17DB2" w:rsidRDefault="00C17DB2" w:rsidP="00C17DB2">
            <w:r>
              <w:t xml:space="preserve">Единица измерения </w:t>
            </w:r>
          </w:p>
        </w:tc>
        <w:tc>
          <w:tcPr>
            <w:tcW w:w="7394" w:type="dxa"/>
            <w:gridSpan w:val="3"/>
          </w:tcPr>
          <w:p w:rsidR="00C17DB2" w:rsidRDefault="00C17DB2" w:rsidP="00C17DB2">
            <w:pPr>
              <w:jc w:val="center"/>
            </w:pPr>
            <w:r>
              <w:t>Значение показателя учебной группы</w:t>
            </w:r>
          </w:p>
        </w:tc>
      </w:tr>
      <w:tr w:rsidR="00C17DB2" w:rsidTr="00C17DB2">
        <w:trPr>
          <w:trHeight w:val="435"/>
        </w:trPr>
        <w:tc>
          <w:tcPr>
            <w:tcW w:w="817" w:type="dxa"/>
            <w:vMerge/>
          </w:tcPr>
          <w:p w:rsidR="00C17DB2" w:rsidRDefault="00C17DB2" w:rsidP="00C17DB2"/>
        </w:tc>
        <w:tc>
          <w:tcPr>
            <w:tcW w:w="5245" w:type="dxa"/>
            <w:vMerge/>
          </w:tcPr>
          <w:p w:rsidR="00C17DB2" w:rsidRDefault="00C17DB2" w:rsidP="00C17DB2"/>
        </w:tc>
        <w:tc>
          <w:tcPr>
            <w:tcW w:w="1330" w:type="dxa"/>
            <w:vMerge/>
          </w:tcPr>
          <w:p w:rsidR="00C17DB2" w:rsidRDefault="00C17DB2" w:rsidP="00C17DB2"/>
        </w:tc>
        <w:tc>
          <w:tcPr>
            <w:tcW w:w="2464" w:type="dxa"/>
          </w:tcPr>
          <w:p w:rsidR="00C17DB2" w:rsidRDefault="00C17DB2" w:rsidP="00C17DB2">
            <w:r>
              <w:t>на 1 курсе</w:t>
            </w:r>
          </w:p>
        </w:tc>
        <w:tc>
          <w:tcPr>
            <w:tcW w:w="2465" w:type="dxa"/>
          </w:tcPr>
          <w:p w:rsidR="00C17DB2" w:rsidRDefault="00C17DB2" w:rsidP="00C17DB2">
            <w:r>
              <w:t>на 2 курсе</w:t>
            </w:r>
          </w:p>
        </w:tc>
        <w:tc>
          <w:tcPr>
            <w:tcW w:w="2465" w:type="dxa"/>
          </w:tcPr>
          <w:p w:rsidR="00C17DB2" w:rsidRDefault="00C17DB2" w:rsidP="00C17DB2">
            <w:r>
              <w:t>на 3 курсе</w:t>
            </w:r>
          </w:p>
        </w:tc>
      </w:tr>
      <w:tr w:rsidR="00C17DB2" w:rsidTr="00D55CCC">
        <w:tc>
          <w:tcPr>
            <w:tcW w:w="817" w:type="dxa"/>
          </w:tcPr>
          <w:p w:rsidR="00C17DB2" w:rsidRDefault="00C17DB2" w:rsidP="00C17DB2">
            <w:r>
              <w:t>1</w:t>
            </w:r>
          </w:p>
        </w:tc>
        <w:tc>
          <w:tcPr>
            <w:tcW w:w="13969" w:type="dxa"/>
            <w:gridSpan w:val="5"/>
          </w:tcPr>
          <w:p w:rsidR="00C17DB2" w:rsidRDefault="00C17DB2" w:rsidP="00C17DB2">
            <w:r>
              <w:t>Раздел 1. Показатели качества созданных условий для воспитания обучающихся</w:t>
            </w:r>
          </w:p>
        </w:tc>
      </w:tr>
      <w:tr w:rsidR="00C17DB2" w:rsidTr="00C17DB2">
        <w:tc>
          <w:tcPr>
            <w:tcW w:w="817" w:type="dxa"/>
          </w:tcPr>
          <w:p w:rsidR="00C17DB2" w:rsidRDefault="00D55CCC" w:rsidP="00C17DB2">
            <w:r>
              <w:t>1.1</w:t>
            </w:r>
          </w:p>
        </w:tc>
        <w:tc>
          <w:tcPr>
            <w:tcW w:w="5245" w:type="dxa"/>
          </w:tcPr>
          <w:p w:rsidR="00C17DB2" w:rsidRDefault="00C17DB2" w:rsidP="00D55CCC">
            <w:r>
              <w:t xml:space="preserve">Количество воспитательных мероприятий, проводимых на уровне области, города, в которых участвовали обучающиеся учебной группы ед. </w:t>
            </w:r>
          </w:p>
        </w:tc>
        <w:tc>
          <w:tcPr>
            <w:tcW w:w="1330" w:type="dxa"/>
          </w:tcPr>
          <w:p w:rsidR="00C17DB2" w:rsidRDefault="001364F3" w:rsidP="00C17DB2">
            <w:r>
              <w:t>Ед.</w:t>
            </w:r>
          </w:p>
        </w:tc>
        <w:tc>
          <w:tcPr>
            <w:tcW w:w="2464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</w:tr>
      <w:tr w:rsidR="00C17DB2" w:rsidTr="00C17DB2">
        <w:tc>
          <w:tcPr>
            <w:tcW w:w="817" w:type="dxa"/>
          </w:tcPr>
          <w:p w:rsidR="00C17DB2" w:rsidRDefault="00D55CCC" w:rsidP="00C17DB2">
            <w:r>
              <w:t>1.2</w:t>
            </w:r>
          </w:p>
        </w:tc>
        <w:tc>
          <w:tcPr>
            <w:tcW w:w="5245" w:type="dxa"/>
          </w:tcPr>
          <w:p w:rsidR="00C17DB2" w:rsidRDefault="00D55CCC" w:rsidP="00D55CCC">
            <w:r>
              <w:t xml:space="preserve"> Количество воспитательных мероприятий, проводимых на уровне колледжа, в которых участвовали обучающиеся учебной группы ед.  процесса, от общей численности родителей обучающихся в учебной группе %  </w:t>
            </w:r>
          </w:p>
        </w:tc>
        <w:tc>
          <w:tcPr>
            <w:tcW w:w="1330" w:type="dxa"/>
          </w:tcPr>
          <w:p w:rsidR="00C17DB2" w:rsidRDefault="001364F3" w:rsidP="00C17DB2">
            <w:r>
              <w:t>Ед.</w:t>
            </w:r>
          </w:p>
        </w:tc>
        <w:tc>
          <w:tcPr>
            <w:tcW w:w="2464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</w:tr>
      <w:tr w:rsidR="00C17DB2" w:rsidTr="00C17DB2">
        <w:tc>
          <w:tcPr>
            <w:tcW w:w="817" w:type="dxa"/>
          </w:tcPr>
          <w:p w:rsidR="00C17DB2" w:rsidRDefault="00D55CCC" w:rsidP="00C17DB2">
            <w:r>
              <w:t>1.3</w:t>
            </w:r>
          </w:p>
        </w:tc>
        <w:tc>
          <w:tcPr>
            <w:tcW w:w="5245" w:type="dxa"/>
          </w:tcPr>
          <w:p w:rsidR="00C17DB2" w:rsidRDefault="00D55CCC" w:rsidP="003977FD">
            <w:r>
              <w:t xml:space="preserve"> Количество творческих объединений в колледже, в которых могут бесплатно заниматься обучающиеся ед.  </w:t>
            </w:r>
          </w:p>
        </w:tc>
        <w:tc>
          <w:tcPr>
            <w:tcW w:w="1330" w:type="dxa"/>
          </w:tcPr>
          <w:p w:rsidR="00C17DB2" w:rsidRDefault="001364F3" w:rsidP="00C17DB2">
            <w:r>
              <w:t>Ед.</w:t>
            </w:r>
          </w:p>
        </w:tc>
        <w:tc>
          <w:tcPr>
            <w:tcW w:w="2464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</w:tr>
      <w:tr w:rsidR="00C17DB2" w:rsidTr="00C17DB2">
        <w:tc>
          <w:tcPr>
            <w:tcW w:w="817" w:type="dxa"/>
          </w:tcPr>
          <w:p w:rsidR="00C17DB2" w:rsidRDefault="00D55CCC" w:rsidP="00C17DB2">
            <w:r>
              <w:t>1.4</w:t>
            </w:r>
          </w:p>
        </w:tc>
        <w:tc>
          <w:tcPr>
            <w:tcW w:w="5245" w:type="dxa"/>
          </w:tcPr>
          <w:p w:rsidR="00C17DB2" w:rsidRDefault="00D55CCC" w:rsidP="003977FD">
            <w:r>
              <w:t xml:space="preserve"> Доля обучающихся, занимавшихся в течение учебного года в творческих объединениях от общей численности обучающихся в учебной группе %    </w:t>
            </w:r>
          </w:p>
        </w:tc>
        <w:tc>
          <w:tcPr>
            <w:tcW w:w="1330" w:type="dxa"/>
          </w:tcPr>
          <w:p w:rsidR="00C17DB2" w:rsidRDefault="001364F3" w:rsidP="00C17DB2">
            <w:r>
              <w:t>%</w:t>
            </w:r>
          </w:p>
        </w:tc>
        <w:tc>
          <w:tcPr>
            <w:tcW w:w="2464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</w:tr>
      <w:tr w:rsidR="00C17DB2" w:rsidTr="00C17DB2">
        <w:tc>
          <w:tcPr>
            <w:tcW w:w="817" w:type="dxa"/>
          </w:tcPr>
          <w:p w:rsidR="00C17DB2" w:rsidRDefault="00D55CCC" w:rsidP="00C17DB2">
            <w:r>
              <w:t>1.5</w:t>
            </w:r>
          </w:p>
        </w:tc>
        <w:tc>
          <w:tcPr>
            <w:tcW w:w="5245" w:type="dxa"/>
          </w:tcPr>
          <w:p w:rsidR="00C17DB2" w:rsidRDefault="00D55CCC" w:rsidP="003977FD">
            <w:r>
              <w:t xml:space="preserve">  Количество спортивных и физкультурно-оздоровительных секций и т.п. в колледже, в которых могут бесплатно заниматься обучающиеся ед.  </w:t>
            </w:r>
          </w:p>
        </w:tc>
        <w:tc>
          <w:tcPr>
            <w:tcW w:w="1330" w:type="dxa"/>
          </w:tcPr>
          <w:p w:rsidR="00C17DB2" w:rsidRDefault="001364F3" w:rsidP="00C17DB2">
            <w:r>
              <w:t>Ед.</w:t>
            </w:r>
          </w:p>
        </w:tc>
        <w:tc>
          <w:tcPr>
            <w:tcW w:w="2464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</w:tr>
      <w:tr w:rsidR="00C17DB2" w:rsidTr="00C17DB2">
        <w:tc>
          <w:tcPr>
            <w:tcW w:w="817" w:type="dxa"/>
          </w:tcPr>
          <w:p w:rsidR="00C17DB2" w:rsidRDefault="00D55CCC" w:rsidP="00C17DB2">
            <w:r>
              <w:t>1.6</w:t>
            </w:r>
          </w:p>
        </w:tc>
        <w:tc>
          <w:tcPr>
            <w:tcW w:w="5245" w:type="dxa"/>
          </w:tcPr>
          <w:p w:rsidR="00C17DB2" w:rsidRDefault="00D55CCC" w:rsidP="003977FD">
            <w:r>
              <w:t xml:space="preserve"> Доля обучающихся, занимавшихся в течение учебного года в спортивных секциях и т.п.,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C17DB2" w:rsidRDefault="001364F3" w:rsidP="00C17DB2">
            <w:r>
              <w:t>%</w:t>
            </w:r>
          </w:p>
        </w:tc>
        <w:tc>
          <w:tcPr>
            <w:tcW w:w="2464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  <w:tc>
          <w:tcPr>
            <w:tcW w:w="2465" w:type="dxa"/>
          </w:tcPr>
          <w:p w:rsidR="00C17DB2" w:rsidRDefault="00C17DB2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1.7</w:t>
            </w:r>
          </w:p>
        </w:tc>
        <w:tc>
          <w:tcPr>
            <w:tcW w:w="5245" w:type="dxa"/>
          </w:tcPr>
          <w:p w:rsidR="00D55CCC" w:rsidRDefault="00D55CCC" w:rsidP="003977FD">
            <w:r>
              <w:t xml:space="preserve">    Доля обучающихся, участвующих в работе студенческого совета, стипендиальной или др. комиссиях,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lastRenderedPageBreak/>
              <w:t>1.8</w:t>
            </w:r>
          </w:p>
        </w:tc>
        <w:tc>
          <w:tcPr>
            <w:tcW w:w="5245" w:type="dxa"/>
          </w:tcPr>
          <w:p w:rsidR="00D55CCC" w:rsidRDefault="00D55CCC" w:rsidP="003977FD">
            <w:r>
              <w:t xml:space="preserve">     Доля обучающихся, принявших участие в анкетировании по выявлению удовлетворенностью качеством обучения и условиями образовательного процесса, от общей численности обучающихся в учебной группе %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1.9</w:t>
            </w:r>
          </w:p>
        </w:tc>
        <w:tc>
          <w:tcPr>
            <w:tcW w:w="5245" w:type="dxa"/>
          </w:tcPr>
          <w:p w:rsidR="00D55CCC" w:rsidRDefault="00D55CCC" w:rsidP="001364F3">
            <w:r>
              <w:t xml:space="preserve">  Доля родителей (законных представителей) обучающихся, оценивших на «хорошо» и «отлично» удовлетворенность условиями образовательного процесса, от общей численности родителей обучающихся в учебной группе %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1.10</w:t>
            </w:r>
          </w:p>
        </w:tc>
        <w:tc>
          <w:tcPr>
            <w:tcW w:w="5245" w:type="dxa"/>
          </w:tcPr>
          <w:p w:rsidR="00D55CCC" w:rsidRDefault="00D55CCC" w:rsidP="003977FD">
            <w:r>
              <w:t xml:space="preserve">Доля обучающихся, участвовавших в добровольном </w:t>
            </w:r>
            <w:proofErr w:type="spellStart"/>
            <w:r>
              <w:t>социальнопсихологическом</w:t>
            </w:r>
            <w:proofErr w:type="spellEnd"/>
            <w:r>
              <w:t xml:space="preserve"> тестировании на раннее выявление немедицинского потребления наркотических средств и психотропных веществ, от общей численности обучающихся группы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D55CCC">
        <w:tc>
          <w:tcPr>
            <w:tcW w:w="817" w:type="dxa"/>
          </w:tcPr>
          <w:p w:rsidR="00D55CCC" w:rsidRDefault="00D55CCC" w:rsidP="00C17DB2">
            <w:r>
              <w:t>2</w:t>
            </w:r>
          </w:p>
        </w:tc>
        <w:tc>
          <w:tcPr>
            <w:tcW w:w="13969" w:type="dxa"/>
            <w:gridSpan w:val="5"/>
          </w:tcPr>
          <w:p w:rsidR="00D55CCC" w:rsidRDefault="00D55CCC" w:rsidP="003977FD">
            <w:r>
              <w:t xml:space="preserve"> Раздел 2. Показатели эффективности проведенных воспитательных мероприятий для профессионально-личностного развития обучающихся</w:t>
            </w:r>
          </w:p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</w:t>
            </w:r>
          </w:p>
        </w:tc>
        <w:tc>
          <w:tcPr>
            <w:tcW w:w="5245" w:type="dxa"/>
          </w:tcPr>
          <w:p w:rsidR="00D55CCC" w:rsidRDefault="00D55CCC" w:rsidP="003977FD">
            <w:r>
              <w:t xml:space="preserve">Доля обучающихся, не пропустивших ни одного учебного занятия по % неуважительной причине от общей численности обучающихся в учебной группе         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2.2</w:t>
            </w:r>
          </w:p>
        </w:tc>
        <w:tc>
          <w:tcPr>
            <w:tcW w:w="5245" w:type="dxa"/>
          </w:tcPr>
          <w:p w:rsidR="00D55CCC" w:rsidRDefault="00D55CCC" w:rsidP="003977FD">
            <w:r>
              <w:t xml:space="preserve">Средний балл освоения ППССЗ по итогам учебного года (по всем обучающимся учебной группы по результатам промежуточной аттестации за зимнюю и летнюю сессии) </w:t>
            </w:r>
          </w:p>
        </w:tc>
        <w:tc>
          <w:tcPr>
            <w:tcW w:w="1330" w:type="dxa"/>
          </w:tcPr>
          <w:p w:rsidR="00D55CCC" w:rsidRDefault="003977FD" w:rsidP="00C17DB2">
            <w:r>
              <w:t xml:space="preserve">1,0-5,0 балл  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2.3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Доля обучающихся, участвовавших в предметных олимпиадах от общей численности обучающихся в учебной группе  %    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2.4</w:t>
            </w:r>
          </w:p>
        </w:tc>
        <w:tc>
          <w:tcPr>
            <w:tcW w:w="5245" w:type="dxa"/>
          </w:tcPr>
          <w:p w:rsidR="00D55CCC" w:rsidRDefault="003977FD" w:rsidP="001364F3">
            <w:r>
              <w:t xml:space="preserve"> Количество победителей, занявших 1, 2 или 3 место в предметных олимпиадах, из обучающихся учебной группы чел. </w:t>
            </w:r>
          </w:p>
        </w:tc>
        <w:tc>
          <w:tcPr>
            <w:tcW w:w="1330" w:type="dxa"/>
          </w:tcPr>
          <w:p w:rsidR="00D55CCC" w:rsidRDefault="001364F3" w:rsidP="00C17DB2">
            <w:r>
              <w:t>Ед.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lastRenderedPageBreak/>
              <w:t>2.5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Количество участников, выступивших с докладами на научно-практических конференциях, из числа обучающихся в учебной группе чел. </w:t>
            </w:r>
          </w:p>
        </w:tc>
        <w:tc>
          <w:tcPr>
            <w:tcW w:w="1330" w:type="dxa"/>
          </w:tcPr>
          <w:p w:rsidR="00D55CCC" w:rsidRDefault="001364F3" w:rsidP="00C17DB2">
            <w:r>
              <w:t>Ед.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2.6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обучающихся, получающих именную стипендию, правительственную стипендию, стипендию Губернатора Ростовской области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2.7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обучающихся, получающих повышенную стипендию по результатам летней сессии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2.8</w:t>
            </w:r>
          </w:p>
          <w:p w:rsidR="00D55CCC" w:rsidRDefault="00D55CCC" w:rsidP="00C17DB2"/>
        </w:tc>
        <w:tc>
          <w:tcPr>
            <w:tcW w:w="5245" w:type="dxa"/>
          </w:tcPr>
          <w:p w:rsidR="00D55CCC" w:rsidRDefault="003977FD" w:rsidP="003977FD">
            <w:r>
              <w:t xml:space="preserve"> Доля обучающихся, получивших оценку «отлично» и положительный отзыв работодателя по преддипломной практике от общей численности обучающихся в учебной группе %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2.9.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обучающихся, участвующих в региональном чемпионате WSR,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2.10.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обучающихся, получивших призовые места на чемпионатах WSR,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2.11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обучающихся, сдавших ДЭ на положительную оценку (отлично, хорошо, удовлетворительно),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2.12</w:t>
            </w:r>
          </w:p>
        </w:tc>
        <w:tc>
          <w:tcPr>
            <w:tcW w:w="5245" w:type="dxa"/>
          </w:tcPr>
          <w:p w:rsidR="00D55CCC" w:rsidRDefault="003977FD" w:rsidP="001364F3">
            <w:r>
              <w:t xml:space="preserve"> Доля обучающихся, сдавших ДЭ на «отлично»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2.13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   2.13. Количество обучающихся в учебной группе, получивших в ходе ГИА оценку «неудовлетворительно» чел. 2.14. Доля </w:t>
            </w:r>
            <w:r>
              <w:lastRenderedPageBreak/>
              <w:t>обучающихся, получивших дипломы, грамоты за участие в творческих конкурсах, фестивалях, иных мероприятиях различного уровня, от общей численности обучающихся в учебной группе</w:t>
            </w:r>
          </w:p>
        </w:tc>
        <w:tc>
          <w:tcPr>
            <w:tcW w:w="1330" w:type="dxa"/>
          </w:tcPr>
          <w:p w:rsidR="00D55CCC" w:rsidRDefault="001364F3" w:rsidP="00C17DB2">
            <w:r>
              <w:lastRenderedPageBreak/>
              <w:t>Ед.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lastRenderedPageBreak/>
              <w:t>2.14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обучающихся, получивших дипломы, грамоты за участие в творческих конкурсах, фестивалях, иных мероприятиях различного уровня, от общей численности обучающихся в учебной группе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2.15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Доля обучающихся, получивших награды, грамоты за участие в спортивных соревнованиях, ГТО и иных физкультурно-оздоровительных мероприятиях различного уровня, от общей численности обучающихся в учебной группе % 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2.16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%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2.17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Доля положительных отзывов родителей (законных представителей) обучающихся учебной группы по результатам проведенных воспитательных мероприятий от общего количества отзывов родителей учебной группы % </w:t>
            </w:r>
          </w:p>
        </w:tc>
        <w:tc>
          <w:tcPr>
            <w:tcW w:w="1330" w:type="dxa"/>
          </w:tcPr>
          <w:p w:rsidR="00D55CCC" w:rsidRDefault="001364F3" w:rsidP="00C17DB2">
            <w:r>
              <w:t>%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2.18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Количество обучающихся учебной группы, состоящих на различных видах профилактического учета/контроля чел.  </w:t>
            </w:r>
          </w:p>
        </w:tc>
        <w:tc>
          <w:tcPr>
            <w:tcW w:w="1330" w:type="dxa"/>
          </w:tcPr>
          <w:p w:rsidR="00D55CCC" w:rsidRDefault="001364F3" w:rsidP="00C17DB2">
            <w:r>
              <w:t>Ед.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2.19</w:t>
            </w:r>
          </w:p>
        </w:tc>
        <w:tc>
          <w:tcPr>
            <w:tcW w:w="5245" w:type="dxa"/>
          </w:tcPr>
          <w:p w:rsidR="00D55CCC" w:rsidRDefault="003977FD" w:rsidP="003977FD">
            <w:r>
              <w:t xml:space="preserve"> Количество обучающихся с выявленным фактом немедицинского потребления наркотических средств и психотропных веществ в учебной группе чел.  </w:t>
            </w:r>
          </w:p>
        </w:tc>
        <w:tc>
          <w:tcPr>
            <w:tcW w:w="1330" w:type="dxa"/>
          </w:tcPr>
          <w:p w:rsidR="00D55CCC" w:rsidRDefault="001364F3" w:rsidP="00C17DB2">
            <w:r>
              <w:t>Ед.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t>2.20</w:t>
            </w:r>
          </w:p>
        </w:tc>
        <w:tc>
          <w:tcPr>
            <w:tcW w:w="5245" w:type="dxa"/>
          </w:tcPr>
          <w:p w:rsidR="00D55CCC" w:rsidRDefault="003977FD" w:rsidP="001364F3">
            <w:r>
              <w:t xml:space="preserve"> Количество правонарушений, совершенных </w:t>
            </w:r>
            <w:r>
              <w:lastRenderedPageBreak/>
              <w:t xml:space="preserve">обучающимися учебной группы за учебный год ед. </w:t>
            </w:r>
          </w:p>
        </w:tc>
        <w:tc>
          <w:tcPr>
            <w:tcW w:w="1330" w:type="dxa"/>
          </w:tcPr>
          <w:p w:rsidR="00D55CCC" w:rsidRDefault="001364F3" w:rsidP="00C17DB2">
            <w:r>
              <w:lastRenderedPageBreak/>
              <w:t>Ед.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  <w:tr w:rsidR="00D55CCC" w:rsidTr="00C17DB2">
        <w:tc>
          <w:tcPr>
            <w:tcW w:w="817" w:type="dxa"/>
          </w:tcPr>
          <w:p w:rsidR="00D55CCC" w:rsidRDefault="00D55CCC" w:rsidP="00C17DB2">
            <w:r>
              <w:lastRenderedPageBreak/>
              <w:t>2.21</w:t>
            </w:r>
          </w:p>
        </w:tc>
        <w:tc>
          <w:tcPr>
            <w:tcW w:w="5245" w:type="dxa"/>
          </w:tcPr>
          <w:p w:rsidR="00D55CCC" w:rsidRDefault="003977FD" w:rsidP="003977FD">
            <w:r>
              <w:t>Количество обучающихся, получивших травмы при проведении воспитательных мероприятий</w:t>
            </w:r>
          </w:p>
        </w:tc>
        <w:tc>
          <w:tcPr>
            <w:tcW w:w="1330" w:type="dxa"/>
          </w:tcPr>
          <w:p w:rsidR="00D55CCC" w:rsidRDefault="001364F3" w:rsidP="00C17DB2">
            <w:r>
              <w:t>ЕД.</w:t>
            </w:r>
          </w:p>
        </w:tc>
        <w:tc>
          <w:tcPr>
            <w:tcW w:w="2464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  <w:tc>
          <w:tcPr>
            <w:tcW w:w="2465" w:type="dxa"/>
          </w:tcPr>
          <w:p w:rsidR="00D55CCC" w:rsidRDefault="00D55CCC" w:rsidP="00C17DB2"/>
        </w:tc>
      </w:tr>
    </w:tbl>
    <w:p w:rsidR="00BC2208" w:rsidRDefault="00BC2208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17DB2">
      <w:pPr>
        <w:spacing w:after="0"/>
        <w:ind w:firstLine="708"/>
      </w:pPr>
    </w:p>
    <w:p w:rsidR="00CD74A0" w:rsidRDefault="00CD74A0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903694" w:rsidRDefault="00903694" w:rsidP="00CD74A0">
      <w:pPr>
        <w:spacing w:after="0"/>
        <w:ind w:firstLine="708"/>
        <w:jc w:val="right"/>
      </w:pPr>
    </w:p>
    <w:p w:rsidR="00D42D12" w:rsidRDefault="00D42D12" w:rsidP="00CD74A0">
      <w:pPr>
        <w:spacing w:after="0"/>
        <w:ind w:firstLine="708"/>
        <w:jc w:val="right"/>
      </w:pPr>
    </w:p>
    <w:p w:rsidR="00D42D12" w:rsidRDefault="00D42D12" w:rsidP="00CD74A0">
      <w:pPr>
        <w:spacing w:after="0"/>
        <w:ind w:firstLine="708"/>
        <w:jc w:val="right"/>
      </w:pPr>
    </w:p>
    <w:p w:rsidR="00D42D12" w:rsidRDefault="00D42D12" w:rsidP="00CD74A0">
      <w:pPr>
        <w:spacing w:after="0"/>
        <w:ind w:firstLine="708"/>
        <w:jc w:val="right"/>
      </w:pPr>
    </w:p>
    <w:p w:rsidR="00D42D12" w:rsidRDefault="00D42D12" w:rsidP="00CD74A0">
      <w:pPr>
        <w:spacing w:after="0"/>
        <w:ind w:firstLine="708"/>
        <w:jc w:val="right"/>
      </w:pPr>
    </w:p>
    <w:p w:rsidR="00D42D12" w:rsidRDefault="00D42D12" w:rsidP="00CD74A0">
      <w:pPr>
        <w:spacing w:after="0"/>
        <w:ind w:firstLine="708"/>
        <w:jc w:val="right"/>
      </w:pPr>
    </w:p>
    <w:p w:rsidR="00CD74A0" w:rsidRDefault="00BC2208" w:rsidP="00CD74A0">
      <w:pPr>
        <w:spacing w:after="0"/>
        <w:ind w:firstLine="708"/>
        <w:jc w:val="right"/>
      </w:pPr>
      <w:r>
        <w:lastRenderedPageBreak/>
        <w:t xml:space="preserve">Приложение 1 </w:t>
      </w:r>
    </w:p>
    <w:p w:rsidR="00BC2208" w:rsidRDefault="00BC2208" w:rsidP="00CD74A0">
      <w:pPr>
        <w:spacing w:after="0"/>
        <w:ind w:firstLine="708"/>
        <w:jc w:val="right"/>
      </w:pPr>
      <w:r>
        <w:t>к рабочей программе воспитания по специальности 35.02.01 Лесное и лесопарковое хозяйство Формирование личностных результатов обучения на дисциплинах общеобразовательного цикла образовательной программы.</w:t>
      </w:r>
    </w:p>
    <w:p w:rsidR="00903694" w:rsidRDefault="00903694" w:rsidP="00903694">
      <w:pPr>
        <w:spacing w:after="0"/>
        <w:ind w:firstLine="708"/>
        <w:jc w:val="center"/>
      </w:pPr>
    </w:p>
    <w:p w:rsidR="00903694" w:rsidRDefault="00903694" w:rsidP="00CD74A0">
      <w:pPr>
        <w:spacing w:after="0"/>
        <w:ind w:firstLine="708"/>
        <w:jc w:val="right"/>
      </w:pPr>
    </w:p>
    <w:tbl>
      <w:tblPr>
        <w:tblStyle w:val="a3"/>
        <w:tblW w:w="16160" w:type="dxa"/>
        <w:tblInd w:w="-601" w:type="dxa"/>
        <w:tblLook w:val="04A0"/>
      </w:tblPr>
      <w:tblGrid>
        <w:gridCol w:w="4118"/>
        <w:gridCol w:w="625"/>
        <w:gridCol w:w="1667"/>
        <w:gridCol w:w="1387"/>
        <w:gridCol w:w="709"/>
        <w:gridCol w:w="850"/>
        <w:gridCol w:w="567"/>
        <w:gridCol w:w="992"/>
        <w:gridCol w:w="993"/>
        <w:gridCol w:w="1275"/>
        <w:gridCol w:w="851"/>
        <w:gridCol w:w="965"/>
        <w:gridCol w:w="1161"/>
      </w:tblGrid>
      <w:tr w:rsidR="00BC2208" w:rsidTr="00A15DDC">
        <w:trPr>
          <w:trHeight w:val="720"/>
        </w:trPr>
        <w:tc>
          <w:tcPr>
            <w:tcW w:w="4118" w:type="dxa"/>
            <w:vMerge w:val="restart"/>
          </w:tcPr>
          <w:p w:rsidR="00BC2208" w:rsidRDefault="00BC2208" w:rsidP="00C17DB2">
            <w:r>
              <w:t>Наименование элементов образовательной программы</w:t>
            </w:r>
          </w:p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  <w:p w:rsidR="00BC2208" w:rsidRDefault="00BC2208" w:rsidP="00C17DB2"/>
        </w:tc>
        <w:tc>
          <w:tcPr>
            <w:tcW w:w="12042" w:type="dxa"/>
            <w:gridSpan w:val="12"/>
          </w:tcPr>
          <w:p w:rsidR="00BC2208" w:rsidRDefault="00BC2208" w:rsidP="00903694">
            <w:pPr>
              <w:jc w:val="center"/>
            </w:pPr>
            <w:r>
              <w:t>Планируемые результаты</w:t>
            </w:r>
          </w:p>
        </w:tc>
      </w:tr>
      <w:tr w:rsidR="00A15DDC" w:rsidRPr="00A15DDC" w:rsidTr="00A15DDC">
        <w:trPr>
          <w:cantSplit/>
          <w:trHeight w:val="5445"/>
        </w:trPr>
        <w:tc>
          <w:tcPr>
            <w:tcW w:w="4118" w:type="dxa"/>
            <w:vMerge/>
          </w:tcPr>
          <w:p w:rsidR="00A15DDC" w:rsidRDefault="00A15DDC" w:rsidP="00C17DB2"/>
        </w:tc>
        <w:tc>
          <w:tcPr>
            <w:tcW w:w="625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 w:rsidRPr="003065BF">
              <w:rPr>
                <w:sz w:val="16"/>
                <w:szCs w:val="16"/>
              </w:rPr>
              <w:t>ЛР 1. Осознающий себя гражданином и</w:t>
            </w:r>
          </w:p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 w:rsidRPr="003065BF">
              <w:rPr>
                <w:sz w:val="16"/>
                <w:szCs w:val="16"/>
              </w:rPr>
              <w:t>защитником великой страны</w:t>
            </w:r>
          </w:p>
        </w:tc>
        <w:tc>
          <w:tcPr>
            <w:tcW w:w="1667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065BF">
              <w:rPr>
                <w:sz w:val="16"/>
                <w:szCs w:val="16"/>
              </w:rPr>
              <w:t xml:space="preserve">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</w:t>
            </w:r>
            <w:proofErr w:type="spellStart"/>
            <w:r w:rsidRPr="003065BF">
              <w:rPr>
                <w:sz w:val="16"/>
                <w:szCs w:val="16"/>
              </w:rPr>
              <w:t>участвующи</w:t>
            </w:r>
            <w:proofErr w:type="spellEnd"/>
            <w:r w:rsidRPr="003065BF">
              <w:rPr>
                <w:sz w:val="16"/>
                <w:szCs w:val="16"/>
              </w:rPr>
              <w:t xml:space="preserve"> в студенческом и территориальном самоуправлении, в том числе на условиях добровольчества, продуктивно</w:t>
            </w:r>
            <w:r>
              <w:t xml:space="preserve"> в</w:t>
            </w:r>
            <w:r w:rsidRPr="003065BF">
              <w:rPr>
                <w:sz w:val="16"/>
                <w:szCs w:val="16"/>
              </w:rPr>
              <w:t xml:space="preserve">заимодействующий и участвующий в деятельности общественныхорганизаций  </w:t>
            </w:r>
          </w:p>
        </w:tc>
        <w:tc>
          <w:tcPr>
            <w:tcW w:w="1387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ЛР3 </w:t>
            </w:r>
            <w:r w:rsidRPr="003065BF">
              <w:rPr>
                <w:sz w:val="16"/>
                <w:szCs w:val="16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065BF">
              <w:rPr>
                <w:sz w:val="16"/>
                <w:szCs w:val="16"/>
              </w:rPr>
              <w:t>девиантным</w:t>
            </w:r>
            <w:proofErr w:type="spellEnd"/>
            <w:r w:rsidRPr="003065BF">
              <w:rPr>
                <w:sz w:val="16"/>
                <w:szCs w:val="16"/>
              </w:rPr>
              <w:t xml:space="preserve"> поведением. Демонстрирующий неприятие и предупреждающий социально опасное поведение  </w:t>
            </w:r>
          </w:p>
        </w:tc>
        <w:tc>
          <w:tcPr>
            <w:tcW w:w="709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ЛР4 </w:t>
            </w:r>
            <w:r w:rsidR="00D42D12">
              <w:rPr>
                <w:sz w:val="16"/>
                <w:szCs w:val="16"/>
              </w:rPr>
              <w:t xml:space="preserve">   Проявляющий   </w:t>
            </w:r>
            <w:r w:rsidRPr="003065BF">
              <w:rPr>
                <w:sz w:val="16"/>
                <w:szCs w:val="16"/>
              </w:rPr>
              <w:t xml:space="preserve">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 </w:t>
            </w:r>
          </w:p>
        </w:tc>
        <w:tc>
          <w:tcPr>
            <w:tcW w:w="850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ЛР5 </w:t>
            </w:r>
            <w:r w:rsidRPr="003065BF">
              <w:rPr>
                <w:sz w:val="16"/>
                <w:szCs w:val="16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 </w:t>
            </w:r>
          </w:p>
        </w:tc>
        <w:tc>
          <w:tcPr>
            <w:tcW w:w="567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 w:rsidRPr="00A15DDC">
              <w:rPr>
                <w:sz w:val="16"/>
                <w:szCs w:val="16"/>
              </w:rPr>
              <w:t xml:space="preserve">ЛР6 </w:t>
            </w:r>
            <w:r w:rsidRPr="003065BF">
              <w:rPr>
                <w:sz w:val="16"/>
                <w:szCs w:val="16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  </w:t>
            </w:r>
          </w:p>
        </w:tc>
        <w:tc>
          <w:tcPr>
            <w:tcW w:w="992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ЛР7</w:t>
            </w:r>
            <w:r w:rsidRPr="003065BF">
              <w:rPr>
                <w:sz w:val="16"/>
                <w:szCs w:val="16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993" w:type="dxa"/>
            <w:textDirection w:val="btLr"/>
          </w:tcPr>
          <w:p w:rsidR="00A15DDC" w:rsidRPr="00A15DDC" w:rsidRDefault="00A15DDC" w:rsidP="00A15DD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ЛР8 </w:t>
            </w:r>
            <w:r w:rsidRPr="00A15DDC">
              <w:rPr>
                <w:sz w:val="16"/>
                <w:szCs w:val="16"/>
              </w:rPr>
              <w:t xml:space="preserve">Проявляющий и демонстрирующий уважение </w:t>
            </w:r>
            <w:proofErr w:type="spellStart"/>
            <w:r w:rsidRPr="00A15DDC">
              <w:rPr>
                <w:sz w:val="16"/>
                <w:szCs w:val="16"/>
              </w:rPr>
              <w:t>чных</w:t>
            </w:r>
            <w:proofErr w:type="spellEnd"/>
            <w:r w:rsidRPr="00A15DDC">
              <w:rPr>
                <w:sz w:val="16"/>
                <w:szCs w:val="16"/>
              </w:rPr>
              <w:t xml:space="preserve"> этнокультурных, к представителям </w:t>
            </w:r>
            <w:proofErr w:type="spellStart"/>
            <w:r w:rsidRPr="00A15DDC">
              <w:rPr>
                <w:sz w:val="16"/>
                <w:szCs w:val="16"/>
              </w:rPr>
              <w:t>разлисоциальных</w:t>
            </w:r>
            <w:proofErr w:type="spellEnd"/>
            <w:r w:rsidRPr="00A15DDC">
              <w:rPr>
                <w:sz w:val="16"/>
                <w:szCs w:val="16"/>
              </w:rPr>
              <w:t>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275" w:type="dxa"/>
            <w:textDirection w:val="btLr"/>
          </w:tcPr>
          <w:p w:rsidR="00A15DDC" w:rsidRPr="00A15DDC" w:rsidRDefault="00A15DDC" w:rsidP="00A15DD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Лр9</w:t>
            </w:r>
            <w:r w:rsidRPr="00A15DDC">
              <w:rPr>
                <w:sz w:val="16"/>
                <w:szCs w:val="16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15DDC">
              <w:rPr>
                <w:sz w:val="16"/>
                <w:szCs w:val="16"/>
              </w:rPr>
              <w:t>психоактивных</w:t>
            </w:r>
            <w:proofErr w:type="spellEnd"/>
            <w:r w:rsidRPr="00A15DDC">
              <w:rPr>
                <w:sz w:val="16"/>
                <w:szCs w:val="16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851" w:type="dxa"/>
            <w:textDirection w:val="btLr"/>
          </w:tcPr>
          <w:p w:rsidR="00A15DDC" w:rsidRPr="003065BF" w:rsidRDefault="00A15DDC" w:rsidP="003065B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ЛР10</w:t>
            </w:r>
            <w:r w:rsidRPr="00A15DDC">
              <w:rPr>
                <w:sz w:val="16"/>
                <w:szCs w:val="16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965" w:type="dxa"/>
            <w:textDirection w:val="btLr"/>
          </w:tcPr>
          <w:p w:rsidR="00A15DDC" w:rsidRPr="00A15DDC" w:rsidRDefault="00A15DDC" w:rsidP="003065B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ЛР11</w:t>
            </w:r>
            <w:r w:rsidRPr="00A15DDC">
              <w:rPr>
                <w:sz w:val="16"/>
                <w:szCs w:val="16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161" w:type="dxa"/>
            <w:textDirection w:val="btLr"/>
          </w:tcPr>
          <w:p w:rsidR="00A15DDC" w:rsidRPr="00A15DDC" w:rsidRDefault="00A15DDC" w:rsidP="003065BF">
            <w:pPr>
              <w:ind w:left="113" w:right="113"/>
              <w:rPr>
                <w:sz w:val="16"/>
                <w:szCs w:val="16"/>
              </w:rPr>
            </w:pPr>
            <w:r w:rsidRPr="00A15DDC">
              <w:rPr>
                <w:sz w:val="16"/>
                <w:szCs w:val="16"/>
              </w:rPr>
              <w:t xml:space="preserve">Принимающий семейные ценности, готовый к созданию семьи и </w:t>
            </w:r>
            <w:r>
              <w:rPr>
                <w:sz w:val="16"/>
                <w:szCs w:val="16"/>
              </w:rPr>
              <w:t>ЛР12</w:t>
            </w:r>
            <w:r w:rsidRPr="00A15DDC">
              <w:rPr>
                <w:sz w:val="16"/>
                <w:szCs w:val="16"/>
              </w:rPr>
              <w:t>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Русский язык </w:t>
            </w:r>
          </w:p>
        </w:tc>
        <w:tc>
          <w:tcPr>
            <w:tcW w:w="625" w:type="dxa"/>
          </w:tcPr>
          <w:p w:rsidR="00D42D12" w:rsidRDefault="00D42D12">
            <w:r w:rsidRPr="006712CD">
              <w:t>+</w:t>
            </w:r>
          </w:p>
        </w:tc>
        <w:tc>
          <w:tcPr>
            <w:tcW w:w="1667" w:type="dxa"/>
          </w:tcPr>
          <w:p w:rsidR="00D42D12" w:rsidRDefault="00D42D12">
            <w:r w:rsidRPr="006712CD">
              <w:t>+</w:t>
            </w:r>
          </w:p>
        </w:tc>
        <w:tc>
          <w:tcPr>
            <w:tcW w:w="1387" w:type="dxa"/>
          </w:tcPr>
          <w:p w:rsidR="00D42D12" w:rsidRDefault="00D42D12">
            <w:r w:rsidRPr="006712CD">
              <w:t>+</w:t>
            </w:r>
          </w:p>
        </w:tc>
        <w:tc>
          <w:tcPr>
            <w:tcW w:w="709" w:type="dxa"/>
          </w:tcPr>
          <w:p w:rsidR="00D42D12" w:rsidRDefault="00D42D12">
            <w:r w:rsidRPr="006712CD">
              <w:t>+</w:t>
            </w:r>
          </w:p>
        </w:tc>
        <w:tc>
          <w:tcPr>
            <w:tcW w:w="850" w:type="dxa"/>
          </w:tcPr>
          <w:p w:rsidR="00D42D12" w:rsidRDefault="00D42D12">
            <w:r w:rsidRPr="006712CD">
              <w:t>+</w:t>
            </w:r>
          </w:p>
        </w:tc>
        <w:tc>
          <w:tcPr>
            <w:tcW w:w="567" w:type="dxa"/>
          </w:tcPr>
          <w:p w:rsidR="00D42D12" w:rsidRDefault="00D42D12">
            <w:r w:rsidRPr="006712CD">
              <w:t>+</w:t>
            </w:r>
          </w:p>
        </w:tc>
        <w:tc>
          <w:tcPr>
            <w:tcW w:w="992" w:type="dxa"/>
          </w:tcPr>
          <w:p w:rsidR="00D42D12" w:rsidRDefault="00D42D12">
            <w:r w:rsidRPr="006712CD">
              <w:t>+</w:t>
            </w:r>
          </w:p>
        </w:tc>
        <w:tc>
          <w:tcPr>
            <w:tcW w:w="993" w:type="dxa"/>
          </w:tcPr>
          <w:p w:rsidR="00D42D12" w:rsidRDefault="00D42D12">
            <w:r w:rsidRPr="006712CD">
              <w:t>+</w:t>
            </w:r>
          </w:p>
        </w:tc>
        <w:tc>
          <w:tcPr>
            <w:tcW w:w="1275" w:type="dxa"/>
          </w:tcPr>
          <w:p w:rsidR="00D42D12" w:rsidRDefault="00D42D12">
            <w:r w:rsidRPr="006712CD">
              <w:t>+</w:t>
            </w:r>
          </w:p>
        </w:tc>
        <w:tc>
          <w:tcPr>
            <w:tcW w:w="851" w:type="dxa"/>
          </w:tcPr>
          <w:p w:rsidR="00D42D12" w:rsidRDefault="00D42D12">
            <w:r w:rsidRPr="006712CD">
              <w:t>+</w:t>
            </w:r>
          </w:p>
        </w:tc>
        <w:tc>
          <w:tcPr>
            <w:tcW w:w="965" w:type="dxa"/>
          </w:tcPr>
          <w:p w:rsidR="00D42D12" w:rsidRDefault="00D42D12">
            <w:r w:rsidRPr="006712CD">
              <w:t>+</w:t>
            </w:r>
          </w:p>
        </w:tc>
        <w:tc>
          <w:tcPr>
            <w:tcW w:w="1161" w:type="dxa"/>
          </w:tcPr>
          <w:p w:rsidR="00D42D12" w:rsidRDefault="00D42D12">
            <w:r w:rsidRPr="006712CD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Литература    </w:t>
            </w:r>
          </w:p>
        </w:tc>
        <w:tc>
          <w:tcPr>
            <w:tcW w:w="625" w:type="dxa"/>
          </w:tcPr>
          <w:p w:rsidR="00D42D12" w:rsidRDefault="00D42D12">
            <w:r w:rsidRPr="00821718">
              <w:t>+</w:t>
            </w:r>
          </w:p>
        </w:tc>
        <w:tc>
          <w:tcPr>
            <w:tcW w:w="1667" w:type="dxa"/>
          </w:tcPr>
          <w:p w:rsidR="00D42D12" w:rsidRDefault="00D42D12">
            <w:r w:rsidRPr="00821718">
              <w:t>+</w:t>
            </w:r>
          </w:p>
        </w:tc>
        <w:tc>
          <w:tcPr>
            <w:tcW w:w="1387" w:type="dxa"/>
          </w:tcPr>
          <w:p w:rsidR="00D42D12" w:rsidRDefault="00D42D12">
            <w:r w:rsidRPr="00821718">
              <w:t>+</w:t>
            </w:r>
          </w:p>
        </w:tc>
        <w:tc>
          <w:tcPr>
            <w:tcW w:w="709" w:type="dxa"/>
          </w:tcPr>
          <w:p w:rsidR="00D42D12" w:rsidRDefault="00D42D12">
            <w:r w:rsidRPr="00821718">
              <w:t>+</w:t>
            </w:r>
          </w:p>
        </w:tc>
        <w:tc>
          <w:tcPr>
            <w:tcW w:w="850" w:type="dxa"/>
          </w:tcPr>
          <w:p w:rsidR="00D42D12" w:rsidRDefault="00D42D12">
            <w:r w:rsidRPr="00821718">
              <w:t>+</w:t>
            </w:r>
          </w:p>
        </w:tc>
        <w:tc>
          <w:tcPr>
            <w:tcW w:w="567" w:type="dxa"/>
          </w:tcPr>
          <w:p w:rsidR="00D42D12" w:rsidRDefault="00D42D12">
            <w:r w:rsidRPr="00821718">
              <w:t>+</w:t>
            </w:r>
          </w:p>
        </w:tc>
        <w:tc>
          <w:tcPr>
            <w:tcW w:w="992" w:type="dxa"/>
          </w:tcPr>
          <w:p w:rsidR="00D42D12" w:rsidRDefault="00D42D12">
            <w:r w:rsidRPr="00821718">
              <w:t>+</w:t>
            </w:r>
          </w:p>
        </w:tc>
        <w:tc>
          <w:tcPr>
            <w:tcW w:w="993" w:type="dxa"/>
          </w:tcPr>
          <w:p w:rsidR="00D42D12" w:rsidRDefault="00D42D12">
            <w:r w:rsidRPr="00821718">
              <w:t>+</w:t>
            </w:r>
          </w:p>
        </w:tc>
        <w:tc>
          <w:tcPr>
            <w:tcW w:w="1275" w:type="dxa"/>
          </w:tcPr>
          <w:p w:rsidR="00D42D12" w:rsidRDefault="00D42D12">
            <w:r w:rsidRPr="00821718">
              <w:t>+</w:t>
            </w:r>
          </w:p>
        </w:tc>
        <w:tc>
          <w:tcPr>
            <w:tcW w:w="851" w:type="dxa"/>
          </w:tcPr>
          <w:p w:rsidR="00D42D12" w:rsidRDefault="00D42D12">
            <w:r w:rsidRPr="00821718">
              <w:t>+</w:t>
            </w:r>
          </w:p>
        </w:tc>
        <w:tc>
          <w:tcPr>
            <w:tcW w:w="965" w:type="dxa"/>
          </w:tcPr>
          <w:p w:rsidR="00D42D12" w:rsidRDefault="00D42D12">
            <w:r w:rsidRPr="00821718">
              <w:t>+</w:t>
            </w:r>
          </w:p>
        </w:tc>
        <w:tc>
          <w:tcPr>
            <w:tcW w:w="1161" w:type="dxa"/>
          </w:tcPr>
          <w:p w:rsidR="00D42D12" w:rsidRDefault="00D42D12">
            <w:r w:rsidRPr="00821718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  История    </w:t>
            </w:r>
          </w:p>
        </w:tc>
        <w:tc>
          <w:tcPr>
            <w:tcW w:w="625" w:type="dxa"/>
          </w:tcPr>
          <w:p w:rsidR="00D42D12" w:rsidRDefault="00D42D12">
            <w:r w:rsidRPr="00821718">
              <w:t>+</w:t>
            </w:r>
          </w:p>
        </w:tc>
        <w:tc>
          <w:tcPr>
            <w:tcW w:w="1667" w:type="dxa"/>
          </w:tcPr>
          <w:p w:rsidR="00D42D12" w:rsidRDefault="00D42D12"/>
        </w:tc>
        <w:tc>
          <w:tcPr>
            <w:tcW w:w="1387" w:type="dxa"/>
          </w:tcPr>
          <w:p w:rsidR="00D42D12" w:rsidRDefault="00D42D12">
            <w:r w:rsidRPr="00821718">
              <w:t>+</w:t>
            </w:r>
          </w:p>
        </w:tc>
        <w:tc>
          <w:tcPr>
            <w:tcW w:w="709" w:type="dxa"/>
          </w:tcPr>
          <w:p w:rsidR="00D42D12" w:rsidRDefault="00D42D12">
            <w:r w:rsidRPr="00821718">
              <w:t>+</w:t>
            </w:r>
          </w:p>
        </w:tc>
        <w:tc>
          <w:tcPr>
            <w:tcW w:w="850" w:type="dxa"/>
          </w:tcPr>
          <w:p w:rsidR="00D42D12" w:rsidRDefault="00D42D12">
            <w:r w:rsidRPr="00821718">
              <w:t>+</w:t>
            </w:r>
          </w:p>
        </w:tc>
        <w:tc>
          <w:tcPr>
            <w:tcW w:w="567" w:type="dxa"/>
          </w:tcPr>
          <w:p w:rsidR="00D42D12" w:rsidRDefault="00D42D12">
            <w:r w:rsidRPr="00821718">
              <w:t>+</w:t>
            </w:r>
          </w:p>
        </w:tc>
        <w:tc>
          <w:tcPr>
            <w:tcW w:w="992" w:type="dxa"/>
          </w:tcPr>
          <w:p w:rsidR="00D42D12" w:rsidRDefault="00D42D12"/>
        </w:tc>
        <w:tc>
          <w:tcPr>
            <w:tcW w:w="993" w:type="dxa"/>
          </w:tcPr>
          <w:p w:rsidR="00D42D12" w:rsidRDefault="00D42D12">
            <w:r w:rsidRPr="00821718">
              <w:t>+</w:t>
            </w:r>
          </w:p>
        </w:tc>
        <w:tc>
          <w:tcPr>
            <w:tcW w:w="1275" w:type="dxa"/>
          </w:tcPr>
          <w:p w:rsidR="00D42D12" w:rsidRDefault="00D42D12">
            <w:r w:rsidRPr="00821718">
              <w:t>+</w:t>
            </w:r>
          </w:p>
        </w:tc>
        <w:tc>
          <w:tcPr>
            <w:tcW w:w="851" w:type="dxa"/>
          </w:tcPr>
          <w:p w:rsidR="00D42D12" w:rsidRDefault="00D42D12">
            <w:r w:rsidRPr="00821718">
              <w:t>+</w:t>
            </w:r>
          </w:p>
        </w:tc>
        <w:tc>
          <w:tcPr>
            <w:tcW w:w="965" w:type="dxa"/>
          </w:tcPr>
          <w:p w:rsidR="00D42D12" w:rsidRDefault="00D42D12"/>
        </w:tc>
        <w:tc>
          <w:tcPr>
            <w:tcW w:w="1161" w:type="dxa"/>
          </w:tcPr>
          <w:p w:rsidR="00D42D12" w:rsidRDefault="00D42D12">
            <w:r w:rsidRPr="00821718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  Обществознание    </w:t>
            </w:r>
          </w:p>
        </w:tc>
        <w:tc>
          <w:tcPr>
            <w:tcW w:w="625" w:type="dxa"/>
          </w:tcPr>
          <w:p w:rsidR="00D42D12" w:rsidRDefault="00D42D12">
            <w:r w:rsidRPr="00821718">
              <w:t>+</w:t>
            </w:r>
          </w:p>
        </w:tc>
        <w:tc>
          <w:tcPr>
            <w:tcW w:w="1667" w:type="dxa"/>
          </w:tcPr>
          <w:p w:rsidR="00D42D12" w:rsidRDefault="00D42D12">
            <w:r w:rsidRPr="00821718">
              <w:t>+</w:t>
            </w:r>
          </w:p>
        </w:tc>
        <w:tc>
          <w:tcPr>
            <w:tcW w:w="1387" w:type="dxa"/>
          </w:tcPr>
          <w:p w:rsidR="00D42D12" w:rsidRDefault="00D42D12">
            <w:r w:rsidRPr="00821718">
              <w:t>+</w:t>
            </w:r>
          </w:p>
        </w:tc>
        <w:tc>
          <w:tcPr>
            <w:tcW w:w="709" w:type="dxa"/>
          </w:tcPr>
          <w:p w:rsidR="00D42D12" w:rsidRDefault="00D42D12">
            <w:r w:rsidRPr="00821718">
              <w:t>+</w:t>
            </w:r>
          </w:p>
        </w:tc>
        <w:tc>
          <w:tcPr>
            <w:tcW w:w="850" w:type="dxa"/>
          </w:tcPr>
          <w:p w:rsidR="00D42D12" w:rsidRDefault="00D42D12">
            <w:r w:rsidRPr="00821718">
              <w:t>+</w:t>
            </w:r>
          </w:p>
        </w:tc>
        <w:tc>
          <w:tcPr>
            <w:tcW w:w="567" w:type="dxa"/>
          </w:tcPr>
          <w:p w:rsidR="00D42D12" w:rsidRDefault="00D42D12">
            <w:r w:rsidRPr="00821718">
              <w:t>+</w:t>
            </w:r>
          </w:p>
        </w:tc>
        <w:tc>
          <w:tcPr>
            <w:tcW w:w="992" w:type="dxa"/>
          </w:tcPr>
          <w:p w:rsidR="00D42D12" w:rsidRDefault="00D42D12">
            <w:r w:rsidRPr="00821718">
              <w:t>+</w:t>
            </w:r>
          </w:p>
        </w:tc>
        <w:tc>
          <w:tcPr>
            <w:tcW w:w="993" w:type="dxa"/>
          </w:tcPr>
          <w:p w:rsidR="00D42D12" w:rsidRDefault="00D42D12">
            <w:r w:rsidRPr="00821718">
              <w:t>+</w:t>
            </w:r>
          </w:p>
        </w:tc>
        <w:tc>
          <w:tcPr>
            <w:tcW w:w="1275" w:type="dxa"/>
          </w:tcPr>
          <w:p w:rsidR="00D42D12" w:rsidRDefault="00D42D12">
            <w:r w:rsidRPr="00821718">
              <w:t>+</w:t>
            </w:r>
          </w:p>
        </w:tc>
        <w:tc>
          <w:tcPr>
            <w:tcW w:w="851" w:type="dxa"/>
          </w:tcPr>
          <w:p w:rsidR="00D42D12" w:rsidRDefault="00D42D12">
            <w:r w:rsidRPr="00821718">
              <w:t>+</w:t>
            </w:r>
          </w:p>
        </w:tc>
        <w:tc>
          <w:tcPr>
            <w:tcW w:w="965" w:type="dxa"/>
          </w:tcPr>
          <w:p w:rsidR="00D42D12" w:rsidRDefault="00D42D12">
            <w:r w:rsidRPr="00821718">
              <w:t>+</w:t>
            </w:r>
          </w:p>
        </w:tc>
        <w:tc>
          <w:tcPr>
            <w:tcW w:w="1161" w:type="dxa"/>
          </w:tcPr>
          <w:p w:rsidR="00D42D12" w:rsidRDefault="00D42D12">
            <w:r w:rsidRPr="00821718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  География    </w:t>
            </w:r>
          </w:p>
        </w:tc>
        <w:tc>
          <w:tcPr>
            <w:tcW w:w="625" w:type="dxa"/>
          </w:tcPr>
          <w:p w:rsidR="00D42D12" w:rsidRDefault="00D42D12"/>
        </w:tc>
        <w:tc>
          <w:tcPr>
            <w:tcW w:w="1667" w:type="dxa"/>
          </w:tcPr>
          <w:p w:rsidR="00D42D12" w:rsidRDefault="00D42D12">
            <w:r w:rsidRPr="00CE0A94">
              <w:t>+</w:t>
            </w:r>
          </w:p>
        </w:tc>
        <w:tc>
          <w:tcPr>
            <w:tcW w:w="1387" w:type="dxa"/>
          </w:tcPr>
          <w:p w:rsidR="00D42D12" w:rsidRDefault="00D42D12">
            <w:r w:rsidRPr="00CE0A94">
              <w:t>+</w:t>
            </w:r>
          </w:p>
        </w:tc>
        <w:tc>
          <w:tcPr>
            <w:tcW w:w="709" w:type="dxa"/>
          </w:tcPr>
          <w:p w:rsidR="00D42D12" w:rsidRDefault="00D42D12"/>
        </w:tc>
        <w:tc>
          <w:tcPr>
            <w:tcW w:w="850" w:type="dxa"/>
          </w:tcPr>
          <w:p w:rsidR="00D42D12" w:rsidRDefault="00D42D12">
            <w:r w:rsidRPr="00CE0A94">
              <w:t>+</w:t>
            </w:r>
          </w:p>
        </w:tc>
        <w:tc>
          <w:tcPr>
            <w:tcW w:w="567" w:type="dxa"/>
          </w:tcPr>
          <w:p w:rsidR="00D42D12" w:rsidRDefault="00D42D12">
            <w:r w:rsidRPr="00CE0A94">
              <w:t>+</w:t>
            </w:r>
          </w:p>
        </w:tc>
        <w:tc>
          <w:tcPr>
            <w:tcW w:w="992" w:type="dxa"/>
          </w:tcPr>
          <w:p w:rsidR="00D42D12" w:rsidRDefault="00D42D12">
            <w:r w:rsidRPr="00CE0A94">
              <w:t>+</w:t>
            </w:r>
          </w:p>
        </w:tc>
        <w:tc>
          <w:tcPr>
            <w:tcW w:w="993" w:type="dxa"/>
          </w:tcPr>
          <w:p w:rsidR="00D42D12" w:rsidRDefault="00D42D12"/>
        </w:tc>
        <w:tc>
          <w:tcPr>
            <w:tcW w:w="1275" w:type="dxa"/>
          </w:tcPr>
          <w:p w:rsidR="00D42D12" w:rsidRDefault="00D42D12">
            <w:r w:rsidRPr="00CE0A94">
              <w:t>+</w:t>
            </w:r>
          </w:p>
        </w:tc>
        <w:tc>
          <w:tcPr>
            <w:tcW w:w="851" w:type="dxa"/>
          </w:tcPr>
          <w:p w:rsidR="00D42D12" w:rsidRDefault="00D42D12">
            <w:r w:rsidRPr="00CE0A94">
              <w:t>+</w:t>
            </w:r>
          </w:p>
        </w:tc>
        <w:tc>
          <w:tcPr>
            <w:tcW w:w="965" w:type="dxa"/>
          </w:tcPr>
          <w:p w:rsidR="00D42D12" w:rsidRDefault="00D42D12">
            <w:r w:rsidRPr="00CE0A94">
              <w:t>+</w:t>
            </w:r>
          </w:p>
        </w:tc>
        <w:tc>
          <w:tcPr>
            <w:tcW w:w="1161" w:type="dxa"/>
          </w:tcPr>
          <w:p w:rsidR="00D42D12" w:rsidRDefault="00D42D12">
            <w:r w:rsidRPr="00CE0A94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lastRenderedPageBreak/>
              <w:t xml:space="preserve"> Иностранный язык  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>
            <w:r w:rsidRPr="002227CD">
              <w:t>+</w:t>
            </w:r>
          </w:p>
        </w:tc>
        <w:tc>
          <w:tcPr>
            <w:tcW w:w="709" w:type="dxa"/>
          </w:tcPr>
          <w:p w:rsidR="00D42D12" w:rsidRDefault="00D42D12">
            <w:r w:rsidRPr="002227CD">
              <w:t>+</w:t>
            </w:r>
          </w:p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>
            <w:r w:rsidRPr="002227CD">
              <w:t>+</w:t>
            </w:r>
          </w:p>
        </w:tc>
        <w:tc>
          <w:tcPr>
            <w:tcW w:w="992" w:type="dxa"/>
          </w:tcPr>
          <w:p w:rsidR="00D42D12" w:rsidRDefault="00D42D12">
            <w:r w:rsidRPr="002227CD">
              <w:t>+</w:t>
            </w:r>
          </w:p>
        </w:tc>
        <w:tc>
          <w:tcPr>
            <w:tcW w:w="993" w:type="dxa"/>
          </w:tcPr>
          <w:p w:rsidR="00D42D12" w:rsidRDefault="00D42D12"/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>
            <w:r w:rsidRPr="002227CD">
              <w:t>+</w:t>
            </w:r>
          </w:p>
        </w:tc>
        <w:tc>
          <w:tcPr>
            <w:tcW w:w="1161" w:type="dxa"/>
          </w:tcPr>
          <w:p w:rsidR="00D42D12" w:rsidRDefault="00D42D12"/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    Математика  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>
            <w:r w:rsidRPr="002227CD">
              <w:t>+</w:t>
            </w:r>
          </w:p>
        </w:tc>
        <w:tc>
          <w:tcPr>
            <w:tcW w:w="709" w:type="dxa"/>
          </w:tcPr>
          <w:p w:rsidR="00D42D12" w:rsidRDefault="00D42D12">
            <w:r w:rsidRPr="002227CD">
              <w:t>+</w:t>
            </w:r>
          </w:p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>
            <w:r w:rsidRPr="002227CD">
              <w:t>+</w:t>
            </w:r>
          </w:p>
        </w:tc>
        <w:tc>
          <w:tcPr>
            <w:tcW w:w="992" w:type="dxa"/>
          </w:tcPr>
          <w:p w:rsidR="00D42D12" w:rsidRDefault="00D42D12">
            <w:r w:rsidRPr="002227CD">
              <w:t>+</w:t>
            </w:r>
          </w:p>
        </w:tc>
        <w:tc>
          <w:tcPr>
            <w:tcW w:w="993" w:type="dxa"/>
          </w:tcPr>
          <w:p w:rsidR="00D42D12" w:rsidRDefault="00D42D12">
            <w:r w:rsidRPr="002227CD">
              <w:t>+</w:t>
            </w:r>
          </w:p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>
            <w:r w:rsidRPr="002227CD">
              <w:t>+</w:t>
            </w:r>
          </w:p>
        </w:tc>
        <w:tc>
          <w:tcPr>
            <w:tcW w:w="1161" w:type="dxa"/>
          </w:tcPr>
          <w:p w:rsidR="00D42D12" w:rsidRDefault="00D42D12">
            <w:r w:rsidRPr="002227CD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Информатика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>
            <w:r w:rsidRPr="002227CD">
              <w:t>+</w:t>
            </w:r>
          </w:p>
        </w:tc>
        <w:tc>
          <w:tcPr>
            <w:tcW w:w="709" w:type="dxa"/>
          </w:tcPr>
          <w:p w:rsidR="00D42D12" w:rsidRDefault="00D42D12">
            <w:r w:rsidRPr="002227CD">
              <w:t>+</w:t>
            </w:r>
          </w:p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/>
        </w:tc>
        <w:tc>
          <w:tcPr>
            <w:tcW w:w="992" w:type="dxa"/>
          </w:tcPr>
          <w:p w:rsidR="00D42D12" w:rsidRDefault="00D42D12">
            <w:r w:rsidRPr="002227CD">
              <w:t>+</w:t>
            </w:r>
          </w:p>
        </w:tc>
        <w:tc>
          <w:tcPr>
            <w:tcW w:w="993" w:type="dxa"/>
          </w:tcPr>
          <w:p w:rsidR="00D42D12" w:rsidRDefault="00D42D12">
            <w:r w:rsidRPr="002227CD">
              <w:t>+</w:t>
            </w:r>
          </w:p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>
            <w:r w:rsidRPr="002227CD">
              <w:t>+</w:t>
            </w:r>
          </w:p>
        </w:tc>
        <w:tc>
          <w:tcPr>
            <w:tcW w:w="1161" w:type="dxa"/>
          </w:tcPr>
          <w:p w:rsidR="00D42D12" w:rsidRDefault="00D42D12">
            <w:r w:rsidRPr="002227CD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Физическая культура 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>
            <w:r w:rsidRPr="002227CD">
              <w:t>+</w:t>
            </w:r>
          </w:p>
        </w:tc>
        <w:tc>
          <w:tcPr>
            <w:tcW w:w="709" w:type="dxa"/>
          </w:tcPr>
          <w:p w:rsidR="00D42D12" w:rsidRDefault="00D42D12">
            <w:r w:rsidRPr="002227CD">
              <w:t>+</w:t>
            </w:r>
          </w:p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>
            <w:r w:rsidRPr="002227CD">
              <w:t>+</w:t>
            </w:r>
          </w:p>
        </w:tc>
        <w:tc>
          <w:tcPr>
            <w:tcW w:w="992" w:type="dxa"/>
          </w:tcPr>
          <w:p w:rsidR="00D42D12" w:rsidRDefault="00D42D12">
            <w:r w:rsidRPr="002227CD">
              <w:t>+</w:t>
            </w:r>
          </w:p>
        </w:tc>
        <w:tc>
          <w:tcPr>
            <w:tcW w:w="993" w:type="dxa"/>
          </w:tcPr>
          <w:p w:rsidR="00D42D12" w:rsidRDefault="00D42D12">
            <w:r w:rsidRPr="002227CD">
              <w:t>+</w:t>
            </w:r>
          </w:p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>
            <w:r w:rsidRPr="002227CD">
              <w:t>+</w:t>
            </w:r>
          </w:p>
        </w:tc>
        <w:tc>
          <w:tcPr>
            <w:tcW w:w="1161" w:type="dxa"/>
          </w:tcPr>
          <w:p w:rsidR="00D42D12" w:rsidRDefault="00D42D12">
            <w:r w:rsidRPr="002227CD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Основы безопасности жизнедеятельности 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>
            <w:r w:rsidRPr="002227CD">
              <w:t>+</w:t>
            </w:r>
          </w:p>
        </w:tc>
        <w:tc>
          <w:tcPr>
            <w:tcW w:w="709" w:type="dxa"/>
          </w:tcPr>
          <w:p w:rsidR="00D42D12" w:rsidRDefault="00D42D12">
            <w:r w:rsidRPr="002227CD">
              <w:t>+</w:t>
            </w:r>
          </w:p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>
            <w:r w:rsidRPr="002227CD">
              <w:t>+</w:t>
            </w:r>
          </w:p>
        </w:tc>
        <w:tc>
          <w:tcPr>
            <w:tcW w:w="992" w:type="dxa"/>
          </w:tcPr>
          <w:p w:rsidR="00D42D12" w:rsidRDefault="00D42D12"/>
        </w:tc>
        <w:tc>
          <w:tcPr>
            <w:tcW w:w="993" w:type="dxa"/>
          </w:tcPr>
          <w:p w:rsidR="00D42D12" w:rsidRDefault="00D42D12">
            <w:r w:rsidRPr="002227CD">
              <w:t>+</w:t>
            </w:r>
          </w:p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/>
        </w:tc>
        <w:tc>
          <w:tcPr>
            <w:tcW w:w="1161" w:type="dxa"/>
          </w:tcPr>
          <w:p w:rsidR="00D42D12" w:rsidRDefault="00D42D12">
            <w:r w:rsidRPr="002227CD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  Физика  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/>
        </w:tc>
        <w:tc>
          <w:tcPr>
            <w:tcW w:w="709" w:type="dxa"/>
          </w:tcPr>
          <w:p w:rsidR="00D42D12" w:rsidRDefault="00D42D12">
            <w:r w:rsidRPr="002227CD">
              <w:t>+</w:t>
            </w:r>
          </w:p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>
            <w:r w:rsidRPr="002227CD">
              <w:t>+</w:t>
            </w:r>
          </w:p>
        </w:tc>
        <w:tc>
          <w:tcPr>
            <w:tcW w:w="992" w:type="dxa"/>
          </w:tcPr>
          <w:p w:rsidR="00D42D12" w:rsidRDefault="00D42D12">
            <w:r w:rsidRPr="002227CD">
              <w:t>+</w:t>
            </w:r>
          </w:p>
        </w:tc>
        <w:tc>
          <w:tcPr>
            <w:tcW w:w="993" w:type="dxa"/>
          </w:tcPr>
          <w:p w:rsidR="00D42D12" w:rsidRDefault="00D42D12">
            <w:r w:rsidRPr="002227CD">
              <w:t>+</w:t>
            </w:r>
          </w:p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>
            <w:r w:rsidRPr="002227CD">
              <w:t>+</w:t>
            </w:r>
          </w:p>
        </w:tc>
        <w:tc>
          <w:tcPr>
            <w:tcW w:w="1161" w:type="dxa"/>
          </w:tcPr>
          <w:p w:rsidR="00D42D12" w:rsidRDefault="00D42D12">
            <w:r w:rsidRPr="002227CD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  Химия  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>
            <w:r w:rsidRPr="002227CD">
              <w:t>+</w:t>
            </w:r>
          </w:p>
        </w:tc>
        <w:tc>
          <w:tcPr>
            <w:tcW w:w="709" w:type="dxa"/>
          </w:tcPr>
          <w:p w:rsidR="00D42D12" w:rsidRDefault="00D42D12">
            <w:r w:rsidRPr="002227CD">
              <w:t>+</w:t>
            </w:r>
          </w:p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>
            <w:r w:rsidRPr="002227CD">
              <w:t>+</w:t>
            </w:r>
          </w:p>
        </w:tc>
        <w:tc>
          <w:tcPr>
            <w:tcW w:w="992" w:type="dxa"/>
          </w:tcPr>
          <w:p w:rsidR="00D42D12" w:rsidRDefault="00D42D12">
            <w:r w:rsidRPr="002227CD">
              <w:t>+</w:t>
            </w:r>
          </w:p>
        </w:tc>
        <w:tc>
          <w:tcPr>
            <w:tcW w:w="993" w:type="dxa"/>
          </w:tcPr>
          <w:p w:rsidR="00D42D12" w:rsidRDefault="00D42D12">
            <w:r w:rsidRPr="002227CD">
              <w:t>+</w:t>
            </w:r>
          </w:p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>
            <w:r w:rsidRPr="002227CD">
              <w:t>+</w:t>
            </w:r>
          </w:p>
        </w:tc>
        <w:tc>
          <w:tcPr>
            <w:tcW w:w="1161" w:type="dxa"/>
          </w:tcPr>
          <w:p w:rsidR="00D42D12" w:rsidRDefault="00D42D12">
            <w:r w:rsidRPr="002227CD">
              <w:t>+</w:t>
            </w:r>
          </w:p>
        </w:tc>
      </w:tr>
      <w:tr w:rsidR="00D42D12" w:rsidTr="00A15DDC">
        <w:tc>
          <w:tcPr>
            <w:tcW w:w="4118" w:type="dxa"/>
          </w:tcPr>
          <w:p w:rsidR="00D42D12" w:rsidRPr="00903694" w:rsidRDefault="00D42D12" w:rsidP="00903694">
            <w:pPr>
              <w:jc w:val="both"/>
            </w:pPr>
            <w:r w:rsidRPr="00903694">
              <w:t xml:space="preserve">Биология     </w:t>
            </w:r>
          </w:p>
        </w:tc>
        <w:tc>
          <w:tcPr>
            <w:tcW w:w="625" w:type="dxa"/>
          </w:tcPr>
          <w:p w:rsidR="00D42D12" w:rsidRDefault="00D42D12">
            <w:r w:rsidRPr="002227CD">
              <w:t>+</w:t>
            </w:r>
          </w:p>
        </w:tc>
        <w:tc>
          <w:tcPr>
            <w:tcW w:w="1667" w:type="dxa"/>
          </w:tcPr>
          <w:p w:rsidR="00D42D12" w:rsidRDefault="00D42D12">
            <w:r w:rsidRPr="002227CD">
              <w:t>+</w:t>
            </w:r>
          </w:p>
        </w:tc>
        <w:tc>
          <w:tcPr>
            <w:tcW w:w="1387" w:type="dxa"/>
          </w:tcPr>
          <w:p w:rsidR="00D42D12" w:rsidRDefault="00D42D12">
            <w:r w:rsidRPr="002227CD">
              <w:t>+</w:t>
            </w:r>
          </w:p>
        </w:tc>
        <w:tc>
          <w:tcPr>
            <w:tcW w:w="709" w:type="dxa"/>
          </w:tcPr>
          <w:p w:rsidR="00D42D12" w:rsidRDefault="00D42D12"/>
        </w:tc>
        <w:tc>
          <w:tcPr>
            <w:tcW w:w="850" w:type="dxa"/>
          </w:tcPr>
          <w:p w:rsidR="00D42D12" w:rsidRDefault="00D42D12">
            <w:r w:rsidRPr="002227CD">
              <w:t>+</w:t>
            </w:r>
          </w:p>
        </w:tc>
        <w:tc>
          <w:tcPr>
            <w:tcW w:w="567" w:type="dxa"/>
          </w:tcPr>
          <w:p w:rsidR="00D42D12" w:rsidRDefault="00D42D12">
            <w:r w:rsidRPr="002227CD">
              <w:t>+</w:t>
            </w:r>
          </w:p>
        </w:tc>
        <w:tc>
          <w:tcPr>
            <w:tcW w:w="992" w:type="dxa"/>
          </w:tcPr>
          <w:p w:rsidR="00D42D12" w:rsidRDefault="00D42D12">
            <w:r w:rsidRPr="002227CD">
              <w:t>+</w:t>
            </w:r>
          </w:p>
        </w:tc>
        <w:tc>
          <w:tcPr>
            <w:tcW w:w="993" w:type="dxa"/>
          </w:tcPr>
          <w:p w:rsidR="00D42D12" w:rsidRDefault="00D42D12">
            <w:r w:rsidRPr="002227CD">
              <w:t>+</w:t>
            </w:r>
          </w:p>
        </w:tc>
        <w:tc>
          <w:tcPr>
            <w:tcW w:w="1275" w:type="dxa"/>
          </w:tcPr>
          <w:p w:rsidR="00D42D12" w:rsidRDefault="00D42D12">
            <w:r w:rsidRPr="002227CD">
              <w:t>+</w:t>
            </w:r>
          </w:p>
        </w:tc>
        <w:tc>
          <w:tcPr>
            <w:tcW w:w="851" w:type="dxa"/>
          </w:tcPr>
          <w:p w:rsidR="00D42D12" w:rsidRDefault="00D42D12">
            <w:r w:rsidRPr="002227CD">
              <w:t>+</w:t>
            </w:r>
          </w:p>
        </w:tc>
        <w:tc>
          <w:tcPr>
            <w:tcW w:w="965" w:type="dxa"/>
          </w:tcPr>
          <w:p w:rsidR="00D42D12" w:rsidRDefault="00D42D12">
            <w:r w:rsidRPr="002227CD">
              <w:t>+</w:t>
            </w:r>
          </w:p>
        </w:tc>
        <w:tc>
          <w:tcPr>
            <w:tcW w:w="1161" w:type="dxa"/>
          </w:tcPr>
          <w:p w:rsidR="00D42D12" w:rsidRDefault="00D42D12">
            <w:r w:rsidRPr="002227CD">
              <w:t>+</w:t>
            </w:r>
          </w:p>
        </w:tc>
      </w:tr>
    </w:tbl>
    <w:p w:rsidR="00BC2208" w:rsidRDefault="00BC2208" w:rsidP="00903694">
      <w:pPr>
        <w:spacing w:after="0" w:line="240" w:lineRule="auto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C17DB2">
      <w:pPr>
        <w:spacing w:after="0"/>
        <w:ind w:firstLine="708"/>
      </w:pPr>
    </w:p>
    <w:p w:rsidR="00903694" w:rsidRDefault="00903694" w:rsidP="00903694">
      <w:pPr>
        <w:spacing w:after="0"/>
      </w:pPr>
    </w:p>
    <w:p w:rsidR="00903694" w:rsidRDefault="00903694" w:rsidP="00903694">
      <w:pPr>
        <w:spacing w:after="0"/>
      </w:pPr>
    </w:p>
    <w:p w:rsidR="00903694" w:rsidRDefault="00903694" w:rsidP="00903694">
      <w:pPr>
        <w:spacing w:after="0"/>
      </w:pPr>
    </w:p>
    <w:p w:rsidR="00903694" w:rsidRDefault="00903694" w:rsidP="00903694">
      <w:pPr>
        <w:spacing w:after="0"/>
      </w:pPr>
    </w:p>
    <w:p w:rsidR="00903694" w:rsidRDefault="00903694" w:rsidP="00903694">
      <w:pPr>
        <w:spacing w:after="0"/>
      </w:pPr>
    </w:p>
    <w:p w:rsidR="00903694" w:rsidRDefault="00903694" w:rsidP="00903694">
      <w:pPr>
        <w:spacing w:after="0"/>
      </w:pPr>
    </w:p>
    <w:p w:rsidR="00903694" w:rsidRDefault="00903694" w:rsidP="00903694">
      <w:pPr>
        <w:spacing w:after="0"/>
        <w:jc w:val="right"/>
      </w:pPr>
    </w:p>
    <w:p w:rsidR="00903694" w:rsidRDefault="00903694" w:rsidP="00903694">
      <w:pPr>
        <w:spacing w:after="0"/>
        <w:jc w:val="right"/>
      </w:pPr>
      <w:r>
        <w:t>Приложение 2</w:t>
      </w:r>
    </w:p>
    <w:p w:rsidR="00903694" w:rsidRDefault="00903694" w:rsidP="00903694">
      <w:pPr>
        <w:spacing w:after="0"/>
        <w:jc w:val="right"/>
      </w:pPr>
      <w:r>
        <w:t xml:space="preserve"> к рабочей программе воспитания по специальности 35.02.01 Лесное и лесопарковое хозяйство Формирование личностных результатов обучения на дисциплинах, модулях образовательной программы</w:t>
      </w:r>
    </w:p>
    <w:tbl>
      <w:tblPr>
        <w:tblStyle w:val="a3"/>
        <w:tblW w:w="15409" w:type="dxa"/>
        <w:tblLook w:val="04A0"/>
      </w:tblPr>
      <w:tblGrid>
        <w:gridCol w:w="3045"/>
        <w:gridCol w:w="531"/>
        <w:gridCol w:w="444"/>
        <w:gridCol w:w="503"/>
        <w:gridCol w:w="536"/>
        <w:gridCol w:w="491"/>
        <w:gridCol w:w="503"/>
        <w:gridCol w:w="489"/>
        <w:gridCol w:w="481"/>
        <w:gridCol w:w="555"/>
        <w:gridCol w:w="543"/>
        <w:gridCol w:w="470"/>
        <w:gridCol w:w="479"/>
        <w:gridCol w:w="441"/>
        <w:gridCol w:w="467"/>
        <w:gridCol w:w="622"/>
        <w:gridCol w:w="543"/>
        <w:gridCol w:w="661"/>
        <w:gridCol w:w="543"/>
        <w:gridCol w:w="543"/>
        <w:gridCol w:w="661"/>
        <w:gridCol w:w="543"/>
        <w:gridCol w:w="661"/>
        <w:gridCol w:w="654"/>
      </w:tblGrid>
      <w:tr w:rsidR="00903694" w:rsidTr="00077B98">
        <w:trPr>
          <w:trHeight w:val="780"/>
        </w:trPr>
        <w:tc>
          <w:tcPr>
            <w:tcW w:w="3045" w:type="dxa"/>
            <w:vMerge w:val="restart"/>
          </w:tcPr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center"/>
            </w:pPr>
            <w:r>
              <w:t>Наименование элементов образовательной программы</w:t>
            </w: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  <w:p w:rsidR="00903694" w:rsidRDefault="00903694" w:rsidP="00903694">
            <w:pPr>
              <w:jc w:val="right"/>
            </w:pPr>
          </w:p>
        </w:tc>
        <w:tc>
          <w:tcPr>
            <w:tcW w:w="12364" w:type="dxa"/>
            <w:gridSpan w:val="23"/>
          </w:tcPr>
          <w:p w:rsidR="00903694" w:rsidRDefault="00903694" w:rsidP="00903694">
            <w:pPr>
              <w:jc w:val="center"/>
            </w:pPr>
            <w:r>
              <w:t>Планируемые результаты</w:t>
            </w:r>
          </w:p>
        </w:tc>
      </w:tr>
      <w:tr w:rsidR="008A7D4C" w:rsidTr="00077B98">
        <w:trPr>
          <w:cantSplit/>
          <w:trHeight w:val="5385"/>
        </w:trPr>
        <w:tc>
          <w:tcPr>
            <w:tcW w:w="3045" w:type="dxa"/>
            <w:vMerge/>
          </w:tcPr>
          <w:p w:rsidR="00DC30E2" w:rsidRDefault="00DC30E2" w:rsidP="00903694">
            <w:pPr>
              <w:jc w:val="right"/>
            </w:pPr>
          </w:p>
        </w:tc>
        <w:tc>
          <w:tcPr>
            <w:tcW w:w="531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ЛР13</w:t>
            </w:r>
            <w:r w:rsidRPr="00DC30E2">
              <w:rPr>
                <w:sz w:val="16"/>
                <w:szCs w:val="16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  </w:t>
            </w:r>
          </w:p>
        </w:tc>
        <w:tc>
          <w:tcPr>
            <w:tcW w:w="444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ЛП14</w:t>
            </w:r>
            <w:r w:rsidRPr="00DC30E2">
              <w:rPr>
                <w:sz w:val="16"/>
                <w:szCs w:val="16"/>
              </w:rPr>
              <w:t xml:space="preserve">Проявляющий сознательное отношение к непрерывному образованию как условию успешной профессиональной и общественной деятельности  </w:t>
            </w:r>
          </w:p>
        </w:tc>
        <w:tc>
          <w:tcPr>
            <w:tcW w:w="503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ЛП15</w:t>
            </w:r>
            <w:r w:rsidRPr="00DC30E2">
              <w:rPr>
                <w:sz w:val="16"/>
                <w:szCs w:val="16"/>
              </w:rPr>
      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 </w:t>
            </w:r>
          </w:p>
        </w:tc>
        <w:tc>
          <w:tcPr>
            <w:tcW w:w="536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ЛП16</w:t>
            </w:r>
            <w:r w:rsidRPr="00DC30E2">
              <w:rPr>
                <w:sz w:val="16"/>
                <w:szCs w:val="16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 </w:t>
            </w:r>
          </w:p>
        </w:tc>
        <w:tc>
          <w:tcPr>
            <w:tcW w:w="491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Лп17</w:t>
            </w:r>
            <w:r w:rsidRPr="00DC30E2">
              <w:rPr>
                <w:sz w:val="16"/>
                <w:szCs w:val="16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DC30E2">
              <w:rPr>
                <w:sz w:val="16"/>
                <w:szCs w:val="16"/>
              </w:rPr>
              <w:t>Минпросвещения</w:t>
            </w:r>
            <w:proofErr w:type="spellEnd"/>
            <w:r w:rsidRPr="00DC30E2">
              <w:rPr>
                <w:sz w:val="16"/>
                <w:szCs w:val="16"/>
              </w:rPr>
              <w:t xml:space="preserve"> России от 17.12.2020 N 747)  </w:t>
            </w:r>
          </w:p>
        </w:tc>
        <w:tc>
          <w:tcPr>
            <w:tcW w:w="503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ЛП18</w:t>
            </w:r>
            <w:r w:rsidRPr="00DC30E2">
              <w:rPr>
                <w:sz w:val="16"/>
                <w:szCs w:val="16"/>
              </w:rPr>
              <w:t xml:space="preserve">Планировать и реализовывать собственное профессиональное и личностное развитие.  </w:t>
            </w:r>
          </w:p>
        </w:tc>
        <w:tc>
          <w:tcPr>
            <w:tcW w:w="489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ЛП19</w:t>
            </w:r>
            <w:r w:rsidRPr="00DC30E2">
              <w:rPr>
                <w:sz w:val="16"/>
                <w:szCs w:val="16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1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ЛП20 </w:t>
            </w:r>
            <w:r w:rsidRPr="00DC30E2">
              <w:rPr>
                <w:sz w:val="16"/>
                <w:szCs w:val="16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5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ЛП21</w:t>
            </w:r>
            <w:r w:rsidRPr="00DC30E2">
              <w:rPr>
                <w:sz w:val="16"/>
                <w:szCs w:val="16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DC30E2">
              <w:rPr>
                <w:sz w:val="16"/>
                <w:szCs w:val="16"/>
              </w:rPr>
              <w:t>Минпросвещения</w:t>
            </w:r>
            <w:proofErr w:type="spellEnd"/>
            <w:r w:rsidRPr="00DC30E2">
              <w:rPr>
                <w:sz w:val="16"/>
                <w:szCs w:val="16"/>
              </w:rPr>
              <w:t xml:space="preserve"> России от 17.12.2020 N 747)  </w:t>
            </w:r>
          </w:p>
        </w:tc>
        <w:tc>
          <w:tcPr>
            <w:tcW w:w="543" w:type="dxa"/>
            <w:textDirection w:val="btLr"/>
          </w:tcPr>
          <w:p w:rsidR="00DC30E2" w:rsidRPr="00DC30E2" w:rsidRDefault="00DC30E2" w:rsidP="00DC30E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ЛР22</w:t>
            </w:r>
            <w:r w:rsidRPr="00DC30E2">
              <w:rPr>
                <w:sz w:val="16"/>
                <w:szCs w:val="16"/>
              </w:rPr>
              <w:t xml:space="preserve">Планировать и реализовывать собственное профессиональное и личностное развитие в условиях изменений технологий производства в  лесной отрасли </w:t>
            </w:r>
          </w:p>
          <w:p w:rsidR="00DC30E2" w:rsidRPr="00DC30E2" w:rsidRDefault="00DC30E2" w:rsidP="00DC30E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0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ЛП23</w:t>
            </w:r>
            <w:r w:rsidRPr="00DC30E2">
              <w:rPr>
                <w:sz w:val="16"/>
                <w:szCs w:val="16"/>
              </w:rPr>
              <w:t xml:space="preserve">Использовать информационные технологии в профессиональной деятельности.  </w:t>
            </w:r>
          </w:p>
        </w:tc>
        <w:tc>
          <w:tcPr>
            <w:tcW w:w="479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DC30E2">
              <w:rPr>
                <w:sz w:val="16"/>
                <w:szCs w:val="16"/>
              </w:rPr>
              <w:t xml:space="preserve">ЛП24Пользоваться профессиональной документацией на государственном и иностранном языках. (в ред. Приказа </w:t>
            </w:r>
            <w:proofErr w:type="spellStart"/>
            <w:r w:rsidRPr="00DC30E2">
              <w:rPr>
                <w:sz w:val="16"/>
                <w:szCs w:val="16"/>
              </w:rPr>
              <w:t>Минпросвещения</w:t>
            </w:r>
            <w:proofErr w:type="spellEnd"/>
            <w:r w:rsidRPr="00DC30E2">
              <w:rPr>
                <w:sz w:val="16"/>
                <w:szCs w:val="16"/>
              </w:rPr>
              <w:t xml:space="preserve"> России от 17.12.2020 N 747)  </w:t>
            </w:r>
          </w:p>
        </w:tc>
        <w:tc>
          <w:tcPr>
            <w:tcW w:w="441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DC30E2">
              <w:rPr>
                <w:sz w:val="16"/>
                <w:szCs w:val="16"/>
              </w:rPr>
              <w:t xml:space="preserve">ЛП25Активно применяющий полученные знания на практике  </w:t>
            </w:r>
          </w:p>
        </w:tc>
        <w:tc>
          <w:tcPr>
            <w:tcW w:w="467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DC30E2">
              <w:rPr>
                <w:sz w:val="16"/>
                <w:szCs w:val="16"/>
              </w:rPr>
              <w:t xml:space="preserve">ЛП26  Способный анализировать производственную ситуацию, быстро принимать решения  </w:t>
            </w:r>
          </w:p>
        </w:tc>
        <w:tc>
          <w:tcPr>
            <w:tcW w:w="622" w:type="dxa"/>
            <w:textDirection w:val="btLr"/>
          </w:tcPr>
          <w:p w:rsidR="00DC30E2" w:rsidRPr="00DC30E2" w:rsidRDefault="00DC30E2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DC30E2">
              <w:rPr>
                <w:sz w:val="16"/>
                <w:szCs w:val="16"/>
              </w:rPr>
              <w:t>ЛП27Проявление терпимости и уважения к обычаям и традициям народов России и других государств, способности к межнациональному и межконфессиональному</w:t>
            </w:r>
          </w:p>
        </w:tc>
        <w:tc>
          <w:tcPr>
            <w:tcW w:w="543" w:type="dxa"/>
            <w:textDirection w:val="btLr"/>
          </w:tcPr>
          <w:p w:rsidR="00DC30E2" w:rsidRPr="008A7D4C" w:rsidRDefault="00C9046E" w:rsidP="00DC30E2">
            <w:pPr>
              <w:ind w:left="113" w:right="113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>ЛП28</w:t>
            </w:r>
            <w:r w:rsidR="00DC30E2" w:rsidRPr="008A7D4C">
              <w:rPr>
                <w:sz w:val="16"/>
                <w:szCs w:val="16"/>
              </w:rPr>
              <w:t xml:space="preserve">Осуществлять мероприятия по использованию, воспроизводству, лесов и лесоразведению.  </w:t>
            </w:r>
          </w:p>
        </w:tc>
        <w:tc>
          <w:tcPr>
            <w:tcW w:w="661" w:type="dxa"/>
            <w:textDirection w:val="btLr"/>
          </w:tcPr>
          <w:p w:rsidR="00DC30E2" w:rsidRPr="008A7D4C" w:rsidRDefault="00C9046E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>ЛП29</w:t>
            </w:r>
            <w:r w:rsidR="00C50C98" w:rsidRPr="008A7D4C">
              <w:rPr>
                <w:sz w:val="16"/>
                <w:szCs w:val="16"/>
              </w:rPr>
              <w:t>Осуществлять мероприятия по охране и защите лесов и особо охраняемых природных территорий, мониторинг пожарной опасности в лесах и лесных пожаров.</w:t>
            </w:r>
          </w:p>
        </w:tc>
        <w:tc>
          <w:tcPr>
            <w:tcW w:w="543" w:type="dxa"/>
            <w:textDirection w:val="btLr"/>
          </w:tcPr>
          <w:p w:rsidR="00DC30E2" w:rsidRPr="008A7D4C" w:rsidRDefault="00C9046E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 xml:space="preserve">ЛП30  Выполнять работы по документированию результатов проверок.  </w:t>
            </w:r>
          </w:p>
        </w:tc>
        <w:tc>
          <w:tcPr>
            <w:tcW w:w="543" w:type="dxa"/>
            <w:textDirection w:val="btLr"/>
          </w:tcPr>
          <w:p w:rsidR="00DC30E2" w:rsidRPr="008A7D4C" w:rsidRDefault="00C9046E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>ЛП</w:t>
            </w:r>
            <w:r w:rsidR="008A7D4C" w:rsidRPr="008A7D4C">
              <w:rPr>
                <w:sz w:val="16"/>
                <w:szCs w:val="16"/>
              </w:rPr>
              <w:t>31</w:t>
            </w:r>
            <w:r w:rsidRPr="008A7D4C">
              <w:rPr>
                <w:sz w:val="16"/>
                <w:szCs w:val="16"/>
              </w:rPr>
              <w:t xml:space="preserve">Осуществлять мероприятия по использованию лесов для осуществления рекреационной деятельности.  </w:t>
            </w:r>
          </w:p>
        </w:tc>
        <w:tc>
          <w:tcPr>
            <w:tcW w:w="661" w:type="dxa"/>
            <w:textDirection w:val="btLr"/>
          </w:tcPr>
          <w:p w:rsidR="00DC30E2" w:rsidRPr="008A7D4C" w:rsidRDefault="008A7D4C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>ЛП32</w:t>
            </w:r>
            <w:r w:rsidR="00C9046E" w:rsidRPr="008A7D4C">
              <w:rPr>
                <w:sz w:val="16"/>
                <w:szCs w:val="16"/>
              </w:rPr>
              <w:t xml:space="preserve">Осуществлять мероприятия по использованию и сохранению лесов, выполняющих </w:t>
            </w:r>
            <w:proofErr w:type="spellStart"/>
            <w:r w:rsidR="00C9046E" w:rsidRPr="008A7D4C">
              <w:rPr>
                <w:sz w:val="16"/>
                <w:szCs w:val="16"/>
              </w:rPr>
              <w:t>водоохранные</w:t>
            </w:r>
            <w:proofErr w:type="spellEnd"/>
            <w:r w:rsidR="00C9046E" w:rsidRPr="008A7D4C">
              <w:rPr>
                <w:sz w:val="16"/>
                <w:szCs w:val="16"/>
              </w:rPr>
              <w:t xml:space="preserve"> и защитные функции</w:t>
            </w:r>
          </w:p>
        </w:tc>
        <w:tc>
          <w:tcPr>
            <w:tcW w:w="543" w:type="dxa"/>
            <w:textDirection w:val="btLr"/>
          </w:tcPr>
          <w:p w:rsidR="00DC30E2" w:rsidRPr="008A7D4C" w:rsidRDefault="008A7D4C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>ЛП33Содействовать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61" w:type="dxa"/>
            <w:textDirection w:val="btLr"/>
          </w:tcPr>
          <w:p w:rsidR="00DC30E2" w:rsidRPr="008A7D4C" w:rsidRDefault="008A7D4C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>ЛП34Использовать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54" w:type="dxa"/>
            <w:textDirection w:val="btLr"/>
          </w:tcPr>
          <w:p w:rsidR="00DC30E2" w:rsidRPr="008A7D4C" w:rsidRDefault="008A7D4C" w:rsidP="00903694">
            <w:pPr>
              <w:ind w:left="113" w:right="113"/>
              <w:jc w:val="right"/>
              <w:rPr>
                <w:sz w:val="16"/>
                <w:szCs w:val="16"/>
              </w:rPr>
            </w:pPr>
            <w:r w:rsidRPr="008A7D4C">
              <w:rPr>
                <w:sz w:val="16"/>
                <w:szCs w:val="16"/>
              </w:rPr>
              <w:t>ЛР35Проявлять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История России    </w:t>
            </w:r>
          </w:p>
        </w:tc>
        <w:tc>
          <w:tcPr>
            <w:tcW w:w="53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Основы философии    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Иностранный язык в профессиональной </w:t>
            </w:r>
            <w:r>
              <w:lastRenderedPageBreak/>
              <w:t xml:space="preserve">деятельности    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lastRenderedPageBreak/>
              <w:t>+</w:t>
            </w:r>
          </w:p>
        </w:tc>
        <w:tc>
          <w:tcPr>
            <w:tcW w:w="444" w:type="dxa"/>
          </w:tcPr>
          <w:p w:rsidR="00077B98" w:rsidRDefault="00077B98" w:rsidP="00077B98"/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/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/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lastRenderedPageBreak/>
              <w:t xml:space="preserve">  Физическая культура/ Адаптивная физическая культура   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Психология общения    </w:t>
            </w:r>
          </w:p>
        </w:tc>
        <w:tc>
          <w:tcPr>
            <w:tcW w:w="531" w:type="dxa"/>
          </w:tcPr>
          <w:p w:rsidR="00077B98" w:rsidRDefault="00077B98" w:rsidP="00077B98"/>
        </w:tc>
        <w:tc>
          <w:tcPr>
            <w:tcW w:w="444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36" w:type="dxa"/>
          </w:tcPr>
          <w:p w:rsidR="00077B98" w:rsidRDefault="00077B98" w:rsidP="00077B98"/>
        </w:tc>
        <w:tc>
          <w:tcPr>
            <w:tcW w:w="491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81" w:type="dxa"/>
          </w:tcPr>
          <w:p w:rsidR="00077B98" w:rsidRDefault="00077B98" w:rsidP="00077B98"/>
        </w:tc>
        <w:tc>
          <w:tcPr>
            <w:tcW w:w="555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/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Безопасность жизнедеятельности 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/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/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Основы финансовой грамотности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Адаптация выпускника на рынке труда/Основы интеллектуального труда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/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Геоинформационные и БПЛА-технологии в лесном деле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Экологические основы природопользования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/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/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Инженерная графика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/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Основы </w:t>
            </w:r>
            <w:proofErr w:type="spellStart"/>
            <w:r>
              <w:t>древесиноведения</w:t>
            </w:r>
            <w:proofErr w:type="spellEnd"/>
            <w:r>
              <w:t xml:space="preserve"> и лесного товароведения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Основы лесного картографирования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/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22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Основы </w:t>
            </w:r>
            <w:proofErr w:type="spellStart"/>
            <w:r>
              <w:t>лесоуправления</w:t>
            </w:r>
            <w:proofErr w:type="spellEnd"/>
          </w:p>
        </w:tc>
        <w:tc>
          <w:tcPr>
            <w:tcW w:w="53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/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Лесные экосистемы   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>Прикладные компьютерные программы в   профессиональной деятельности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/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/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/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Основы экономики, менеджмента и маркетинга    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 Правовые основы профессиональной деятельности и охрана труда</w:t>
            </w:r>
          </w:p>
        </w:tc>
        <w:tc>
          <w:tcPr>
            <w:tcW w:w="531" w:type="dxa"/>
          </w:tcPr>
          <w:p w:rsidR="00077B98" w:rsidRDefault="00077B98" w:rsidP="00077B98"/>
        </w:tc>
        <w:tc>
          <w:tcPr>
            <w:tcW w:w="444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36" w:type="dxa"/>
          </w:tcPr>
          <w:p w:rsidR="00077B98" w:rsidRDefault="00077B98" w:rsidP="00077B98"/>
        </w:tc>
        <w:tc>
          <w:tcPr>
            <w:tcW w:w="491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81" w:type="dxa"/>
          </w:tcPr>
          <w:p w:rsidR="00077B98" w:rsidRDefault="00077B98" w:rsidP="00077B98"/>
        </w:tc>
        <w:tc>
          <w:tcPr>
            <w:tcW w:w="555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622" w:type="dxa"/>
          </w:tcPr>
          <w:p w:rsidR="00077B98" w:rsidRDefault="00077B98">
            <w:r w:rsidRPr="00597987">
              <w:t>+</w:t>
            </w:r>
          </w:p>
        </w:tc>
        <w:tc>
          <w:tcPr>
            <w:tcW w:w="543" w:type="dxa"/>
          </w:tcPr>
          <w:p w:rsidR="00077B98" w:rsidRDefault="00077B98">
            <w:r w:rsidRPr="00597987">
              <w:t>+</w:t>
            </w:r>
          </w:p>
        </w:tc>
        <w:tc>
          <w:tcPr>
            <w:tcW w:w="661" w:type="dxa"/>
          </w:tcPr>
          <w:p w:rsidR="00077B98" w:rsidRDefault="00077B98">
            <w:r w:rsidRPr="00597987">
              <w:t>+</w:t>
            </w:r>
          </w:p>
        </w:tc>
        <w:tc>
          <w:tcPr>
            <w:tcW w:w="543" w:type="dxa"/>
          </w:tcPr>
          <w:p w:rsidR="00077B98" w:rsidRDefault="00077B98">
            <w:r w:rsidRPr="00597987">
              <w:t>+</w:t>
            </w:r>
          </w:p>
        </w:tc>
        <w:tc>
          <w:tcPr>
            <w:tcW w:w="543" w:type="dxa"/>
          </w:tcPr>
          <w:p w:rsidR="00077B98" w:rsidRDefault="00077B98">
            <w:r w:rsidRPr="00597987">
              <w:t>+</w:t>
            </w:r>
          </w:p>
        </w:tc>
        <w:tc>
          <w:tcPr>
            <w:tcW w:w="661" w:type="dxa"/>
          </w:tcPr>
          <w:p w:rsidR="00077B98" w:rsidRDefault="00077B98">
            <w:r w:rsidRPr="00597987">
              <w:t>+</w:t>
            </w: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ПМ.01 Организация лесохозяйственной деятельности на территории лесничества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/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/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МДК.01.01 Технологические процессы лесоразведения и воспроизводства лесов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>
            <w:r w:rsidRPr="007C1339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МДК.01.02 Организация охраны и защиты лесов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/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>
            <w:r w:rsidRPr="007C1339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МДК.01.03 Технология лесоустройства, формирования лесных участков и проведения государственной инвентаризации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УП.01.01Учебная практика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/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/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/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УП.01.02Учебная практика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/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УП.01.03 Учебная практика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ПП.01.01Производственная практика (по профилю специальности)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/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ПМ.02 Организация мероприятий по предупреждению и тушению лесных пожаров  </w:t>
            </w:r>
          </w:p>
        </w:tc>
        <w:tc>
          <w:tcPr>
            <w:tcW w:w="53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6712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654" w:type="dxa"/>
          </w:tcPr>
          <w:p w:rsidR="00077B98" w:rsidRDefault="00077B98">
            <w:r w:rsidRPr="008C7F78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МДК.02.01 Организация мероприятий по предупреждению возникновения лесных пожаров и контролю за соблюдением правил пожарной безопасности леса    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>
            <w:r w:rsidRPr="008C7F78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УП.02.01Учебная практика    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/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/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/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>ПП.02.01Производственная практика (по профилю специальности)</w:t>
            </w:r>
          </w:p>
        </w:tc>
        <w:tc>
          <w:tcPr>
            <w:tcW w:w="53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821718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ПМ.03 Осуществление государственного лесного надзора    </w:t>
            </w:r>
          </w:p>
        </w:tc>
        <w:tc>
          <w:tcPr>
            <w:tcW w:w="531" w:type="dxa"/>
          </w:tcPr>
          <w:p w:rsidR="00077B98" w:rsidRDefault="00077B98" w:rsidP="00077B98"/>
        </w:tc>
        <w:tc>
          <w:tcPr>
            <w:tcW w:w="444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36" w:type="dxa"/>
          </w:tcPr>
          <w:p w:rsidR="00077B98" w:rsidRDefault="00077B98" w:rsidP="00077B98"/>
        </w:tc>
        <w:tc>
          <w:tcPr>
            <w:tcW w:w="491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81" w:type="dxa"/>
          </w:tcPr>
          <w:p w:rsidR="00077B98" w:rsidRDefault="00077B98" w:rsidP="00077B98"/>
        </w:tc>
        <w:tc>
          <w:tcPr>
            <w:tcW w:w="555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CE0A94">
              <w:t>+</w:t>
            </w:r>
          </w:p>
        </w:tc>
        <w:tc>
          <w:tcPr>
            <w:tcW w:w="44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/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 МДК.03.01 Организация контроля за состоянием, использованием, охраной, защитой лесного фонда и воспроизводства лесов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/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/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  МДК.03.02 Организация работ по документированию и контролю результатов проверок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 w:rsidRPr="00FE16A7">
              <w:t xml:space="preserve"> УП.03.01Учебная практика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/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077B98">
            <w:r w:rsidRPr="002227CD"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 w:rsidRPr="00FE16A7">
              <w:t xml:space="preserve"> ПП.03.01Производственная практика (по профилю специальности)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77B98">
            <w:r>
              <w:t xml:space="preserve">ПМ.04 Организация использования защитных лесов и лесов для осуществления рекреационной деятельности 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/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/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/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77B98">
            <w:r>
              <w:t xml:space="preserve">МДК.04.01 Технология использования лесов для осуществления рекреационной деятельности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/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77B98">
            <w:r>
              <w:t xml:space="preserve">МДК.04.02 Организация мероприятий по использованию, охране особо охраняемых природных территорий и лесов, выполняющих </w:t>
            </w:r>
            <w:proofErr w:type="spellStart"/>
            <w:r>
              <w:t>водоохраные</w:t>
            </w:r>
            <w:proofErr w:type="spellEnd"/>
            <w:r>
              <w:t xml:space="preserve"> и защитные функции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/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/>
          <w:p w:rsidR="00077B98" w:rsidRDefault="00077B98" w:rsidP="000D40CD">
            <w:r>
              <w:t xml:space="preserve">УП.04.01Учебная практика 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/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 xml:space="preserve">ПП.04 Производственная практика  </w:t>
            </w:r>
          </w:p>
        </w:tc>
        <w:tc>
          <w:tcPr>
            <w:tcW w:w="53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4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622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</w:p>
        </w:tc>
      </w:tr>
      <w:tr w:rsidR="00077B98" w:rsidTr="00077B98">
        <w:tc>
          <w:tcPr>
            <w:tcW w:w="3045" w:type="dxa"/>
          </w:tcPr>
          <w:p w:rsidR="00077B98" w:rsidRDefault="00077B98" w:rsidP="000D40CD">
            <w:r>
              <w:t>ПДП. Производственная практика (преддипломная)</w:t>
            </w:r>
          </w:p>
        </w:tc>
        <w:tc>
          <w:tcPr>
            <w:tcW w:w="53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44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503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536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9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0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8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55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0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79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41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467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22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543" w:type="dxa"/>
          </w:tcPr>
          <w:p w:rsidR="00077B98" w:rsidRDefault="00077B98" w:rsidP="00077B98">
            <w:r w:rsidRPr="002227CD"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543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61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  <w:tc>
          <w:tcPr>
            <w:tcW w:w="654" w:type="dxa"/>
          </w:tcPr>
          <w:p w:rsidR="00077B98" w:rsidRDefault="00077B98" w:rsidP="00903694">
            <w:pPr>
              <w:jc w:val="right"/>
            </w:pPr>
            <w:r>
              <w:t>+</w:t>
            </w:r>
          </w:p>
        </w:tc>
      </w:tr>
    </w:tbl>
    <w:p w:rsidR="00903694" w:rsidRDefault="00903694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</w:pPr>
    </w:p>
    <w:p w:rsidR="008A7D4C" w:rsidRDefault="008A7D4C" w:rsidP="00903694">
      <w:pPr>
        <w:spacing w:after="0"/>
        <w:jc w:val="right"/>
        <w:sectPr w:rsidR="008A7D4C" w:rsidSect="00903694">
          <w:pgSz w:w="16838" w:h="11906" w:orient="landscape"/>
          <w:pgMar w:top="851" w:right="794" w:bottom="851" w:left="851" w:header="709" w:footer="709" w:gutter="0"/>
          <w:cols w:space="708"/>
          <w:docGrid w:linePitch="360"/>
        </w:sectPr>
      </w:pPr>
    </w:p>
    <w:p w:rsidR="00077B98" w:rsidRDefault="008A7D4C" w:rsidP="008A7D4C">
      <w:pPr>
        <w:spacing w:after="0"/>
        <w:jc w:val="center"/>
        <w:rPr>
          <w:sz w:val="36"/>
          <w:szCs w:val="36"/>
        </w:rPr>
      </w:pPr>
      <w:r w:rsidRPr="00077B98">
        <w:rPr>
          <w:sz w:val="36"/>
          <w:szCs w:val="36"/>
        </w:rPr>
        <w:t>РАЗДЕЛ 3.</w:t>
      </w:r>
    </w:p>
    <w:p w:rsidR="008A7D4C" w:rsidRPr="00077B98" w:rsidRDefault="008A7D4C" w:rsidP="008A7D4C">
      <w:pPr>
        <w:spacing w:after="0"/>
        <w:jc w:val="center"/>
        <w:rPr>
          <w:sz w:val="36"/>
          <w:szCs w:val="36"/>
        </w:rPr>
      </w:pPr>
      <w:r w:rsidRPr="00077B98">
        <w:rPr>
          <w:sz w:val="36"/>
          <w:szCs w:val="36"/>
        </w:rPr>
        <w:t xml:space="preserve"> ТРЕБОВАНИЯ К РЕСУРСНОМУ ОБЕСПЕЧЕНИЮ ВОСПИТАТЕЛЬНОЙ РАБОТЫ.</w:t>
      </w:r>
    </w:p>
    <w:p w:rsidR="008A7D4C" w:rsidRDefault="008A7D4C" w:rsidP="008A7D4C">
      <w:pPr>
        <w:spacing w:after="0"/>
        <w:jc w:val="center"/>
      </w:pPr>
    </w:p>
    <w:p w:rsidR="008A7D4C" w:rsidRDefault="008A7D4C" w:rsidP="008A7D4C">
      <w:pPr>
        <w:spacing w:after="0"/>
      </w:pPr>
      <w:r>
        <w:tab/>
        <w:t>Реализация рабочей программы воспитания предполагает комплексное взаимодействие педагогических, руководящих и иных работников техникума, обучающихся и родителей (законных представителей) несовершеннолетних обучающихся.</w:t>
      </w:r>
    </w:p>
    <w:p w:rsidR="008A7D4C" w:rsidRDefault="008A7D4C" w:rsidP="008A7D4C">
      <w:pPr>
        <w:spacing w:after="0"/>
        <w:ind w:firstLine="708"/>
      </w:pPr>
      <w:r>
        <w:t xml:space="preserve"> Воспитательные мероприятия (в том числе, виртуальные экскурсии, семинары и т.п.) проводятся с применением дистанционных образовательных технологий, при этом обеспечивается свободный доступ каждого обучающегося к электронной </w:t>
      </w:r>
      <w:proofErr w:type="spellStart"/>
      <w:r>
        <w:t>информационнообразовательной</w:t>
      </w:r>
      <w:proofErr w:type="spellEnd"/>
      <w:r>
        <w:t xml:space="preserve"> среде </w:t>
      </w:r>
      <w:r w:rsidR="00077B98">
        <w:t>колледжа</w:t>
      </w:r>
      <w:r>
        <w:t xml:space="preserve"> и к электронным ресурсам. </w:t>
      </w:r>
    </w:p>
    <w:p w:rsidR="00944433" w:rsidRDefault="008A7D4C" w:rsidP="008A7D4C">
      <w:pPr>
        <w:spacing w:after="0"/>
        <w:ind w:firstLine="708"/>
      </w:pPr>
      <w: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 </w:t>
      </w:r>
    </w:p>
    <w:p w:rsidR="00944433" w:rsidRDefault="008A7D4C" w:rsidP="008A7D4C">
      <w:pPr>
        <w:spacing w:after="0"/>
        <w:ind w:firstLine="708"/>
      </w:pPr>
      <w:r>
        <w:t>3.1. Нормативно-правовое обеспечение воспитательной работы Рабочая программа воспитания по специальности 35.02.01 Лесное и лесопарковое хозяйство (далее Программа), разработана на основе:</w:t>
      </w:r>
    </w:p>
    <w:p w:rsidR="00944433" w:rsidRDefault="008A7D4C" w:rsidP="008A7D4C">
      <w:pPr>
        <w:spacing w:after="0"/>
        <w:ind w:firstLine="708"/>
      </w:pPr>
      <w:r>
        <w:t xml:space="preserve"> - Конституции Российской Федерации;</w:t>
      </w:r>
    </w:p>
    <w:p w:rsidR="00944433" w:rsidRDefault="008A7D4C" w:rsidP="008A7D4C">
      <w:pPr>
        <w:spacing w:after="0"/>
        <w:ind w:firstLine="708"/>
      </w:pPr>
      <w:r>
        <w:t xml:space="preserve"> - Конвенции ООН о правах ребенка; </w:t>
      </w:r>
    </w:p>
    <w:p w:rsidR="00944433" w:rsidRDefault="008A7D4C" w:rsidP="008A7D4C">
      <w:pPr>
        <w:spacing w:after="0"/>
        <w:ind w:firstLine="708"/>
      </w:pPr>
      <w:r>
        <w:t xml:space="preserve">- Стратегии развития воспитания в Российской Федерации на период до 2025 года, утвержденная распоряжением Правительства РФ от 29.05.2015 г. № 996-р; </w:t>
      </w:r>
    </w:p>
    <w:p w:rsidR="00944433" w:rsidRDefault="008A7D4C" w:rsidP="008A7D4C">
      <w:pPr>
        <w:spacing w:after="0"/>
        <w:ind w:firstLine="708"/>
      </w:pPr>
      <w:r>
        <w:t xml:space="preserve">- Указа Президента Российской Федерации от 21.07.2020 № 474 «О национальных целях развития Российской Федерации на период до 2030 года»; - Федерального Закона от 28.06.2014 №172-ФЗ «О стратегическом планировании в Российской Федерации» (с изменениями и дополнениями на 31.07.2020); </w:t>
      </w:r>
    </w:p>
    <w:p w:rsidR="00944433" w:rsidRDefault="008A7D4C" w:rsidP="008A7D4C">
      <w:pPr>
        <w:spacing w:after="0"/>
        <w:ind w:firstLine="708"/>
      </w:pPr>
      <w:r>
        <w:t xml:space="preserve">- Федерального закона «Об образовании в Российской Федерации» от 29.12.2012 №273-ФЗ; - Федерального закона 31 июля 2020 г. № 304-ФЗ “О внесении изменений в Федеральный закон «Об образовании в Российской Федерации» по вопросам воспитания обучающихся»; </w:t>
      </w:r>
    </w:p>
    <w:p w:rsidR="00944433" w:rsidRDefault="008A7D4C" w:rsidP="008A7D4C">
      <w:pPr>
        <w:spacing w:after="0"/>
        <w:ind w:firstLine="708"/>
      </w:pPr>
      <w:r>
        <w:t xml:space="preserve">- Федерального государственного образовательного стандарта среднего профессионального образования по специальности 35.02.01 Лесное и лесопарковое хозяйство, утвержденным приказом Министерства образования и науки Российской Федерации от 27.10.2023 N 799 </w:t>
      </w:r>
    </w:p>
    <w:p w:rsidR="00944433" w:rsidRDefault="008A7D4C" w:rsidP="008A7D4C">
      <w:pPr>
        <w:spacing w:after="0"/>
        <w:ind w:firstLine="708"/>
      </w:pPr>
      <w:r>
        <w:t xml:space="preserve"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 </w:t>
      </w:r>
    </w:p>
    <w:p w:rsidR="00944433" w:rsidRDefault="008A7D4C" w:rsidP="008A7D4C">
      <w:pPr>
        <w:spacing w:after="0"/>
        <w:ind w:firstLine="708"/>
      </w:pPr>
      <w:r>
        <w:t xml:space="preserve">- Федерального закона от 06.10.2003 № 131-ФЗ (ред. от 29.12.2020) «Об общих принципах организации местного самоуправления в Российской Федерации» (с изм. и доп., вступ. в силу с 23.03.2021); </w:t>
      </w:r>
    </w:p>
    <w:p w:rsidR="00944433" w:rsidRDefault="008A7D4C" w:rsidP="008A7D4C">
      <w:pPr>
        <w:spacing w:after="0"/>
        <w:ind w:firstLine="708"/>
      </w:pPr>
      <w:r>
        <w:t>- Федерального закона от 12.01.1996 № 7-ФЗ «О некоммерческих организациях»; - Федерального закона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)»;</w:t>
      </w:r>
    </w:p>
    <w:p w:rsidR="00944433" w:rsidRDefault="008A7D4C" w:rsidP="008A7D4C">
      <w:pPr>
        <w:spacing w:after="0"/>
        <w:ind w:firstLine="708"/>
      </w:pPr>
      <w:r>
        <w:t xml:space="preserve"> - Федерального закона от 19.05.1995 № 82-ФЗ «Об общественных объединениях»; - Перечня поручений Президента Российской Федерации от 06.04.2018 № ПР-580, п.1а;</w:t>
      </w:r>
    </w:p>
    <w:p w:rsidR="008A7D4C" w:rsidRDefault="008A7D4C" w:rsidP="008A7D4C">
      <w:pPr>
        <w:spacing w:after="0"/>
        <w:ind w:firstLine="708"/>
      </w:pPr>
      <w:r>
        <w:t xml:space="preserve"> - Перечня поручений Президента Российской Федерации от 29.12.2016 № ПР-2582, п.2б;</w:t>
      </w:r>
    </w:p>
    <w:p w:rsidR="00944433" w:rsidRDefault="00944433" w:rsidP="008A7D4C">
      <w:pPr>
        <w:spacing w:after="0"/>
        <w:ind w:firstLine="708"/>
      </w:pPr>
      <w:r>
        <w:t xml:space="preserve">- Распоряжения Правительства Российской Федерации от 13.02.2019 № 207-р об утверждении Стратегии пространственного развития Российской Федерации на период до 2025 года; </w:t>
      </w:r>
    </w:p>
    <w:p w:rsidR="00944433" w:rsidRDefault="00944433" w:rsidP="008A7D4C">
      <w:pPr>
        <w:spacing w:after="0"/>
        <w:ind w:firstLine="708"/>
      </w:pPr>
      <w:r>
        <w:t>- Приказа Министерства просвещения Российской Федерации от 01.02.21 №37 об утверждении методик расчета показателей федеральных проектов национального проекта «Образование»;</w:t>
      </w:r>
    </w:p>
    <w:p w:rsidR="00944433" w:rsidRDefault="00944433" w:rsidP="008A7D4C">
      <w:pPr>
        <w:spacing w:after="0"/>
        <w:ind w:firstLine="708"/>
      </w:pPr>
      <w:r>
        <w:t xml:space="preserve"> - Приказа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</w:r>
    </w:p>
    <w:p w:rsidR="00944433" w:rsidRDefault="00944433" w:rsidP="008A7D4C">
      <w:pPr>
        <w:spacing w:after="0"/>
        <w:ind w:firstLine="708"/>
      </w:pPr>
      <w:r>
        <w:t>- Приказа Министерства просвещения Российской Федерации от 13.03.2019 № 113 «Об утверждении Типового положения об учебно-методических объединениях в системе среднего профессионального образования»; - Приказа Министерства образования и науки Российской Федерации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(с изменениями на 09.04.2015);</w:t>
      </w:r>
    </w:p>
    <w:p w:rsidR="00944433" w:rsidRDefault="00944433" w:rsidP="008A7D4C">
      <w:pPr>
        <w:spacing w:after="0"/>
        <w:ind w:firstLine="708"/>
      </w:pPr>
      <w:r>
        <w:t xml:space="preserve"> - Приказа Министерства просвещения Российской Федерации от 28.08.2020 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464"; </w:t>
      </w:r>
    </w:p>
    <w:p w:rsidR="00944433" w:rsidRDefault="00944433" w:rsidP="008A7D4C">
      <w:pPr>
        <w:spacing w:after="0"/>
        <w:ind w:firstLine="708"/>
      </w:pPr>
      <w:r>
        <w:t>- Примерной программы по специальности 35.02.01 Лесное и лесопарковое хозяйство и иных нормативных документов.</w:t>
      </w:r>
    </w:p>
    <w:p w:rsidR="00944433" w:rsidRDefault="00944433" w:rsidP="008A7D4C">
      <w:pPr>
        <w:spacing w:after="0"/>
        <w:ind w:firstLine="708"/>
      </w:pPr>
    </w:p>
    <w:p w:rsidR="00944433" w:rsidRDefault="00944433" w:rsidP="00944433">
      <w:pPr>
        <w:spacing w:after="0"/>
        <w:ind w:firstLine="708"/>
        <w:jc w:val="center"/>
      </w:pPr>
      <w:r>
        <w:t xml:space="preserve"> Кадровое обеспечение воспитательной работы</w:t>
      </w:r>
      <w:r w:rsidR="00077B98">
        <w:t>.</w:t>
      </w:r>
    </w:p>
    <w:p w:rsidR="00077B98" w:rsidRDefault="00077B98" w:rsidP="00944433">
      <w:pPr>
        <w:spacing w:after="0"/>
        <w:ind w:firstLine="708"/>
        <w:jc w:val="center"/>
      </w:pPr>
    </w:p>
    <w:p w:rsidR="00944433" w:rsidRDefault="00944433" w:rsidP="003C419D">
      <w:pPr>
        <w:spacing w:after="0"/>
        <w:ind w:firstLine="708"/>
      </w:pPr>
      <w:r>
        <w:t xml:space="preserve">Для реализации рабочей программы воспитания </w:t>
      </w:r>
      <w:r w:rsidR="00077B98">
        <w:t xml:space="preserve">колледжа </w:t>
      </w:r>
      <w:r>
        <w:t xml:space="preserve"> укомплектован квалифицированными специалистами. Управление воспитательной работой обеспечивается кадровым составом, </w:t>
      </w:r>
      <w:r w:rsidR="003C419D">
        <w:t xml:space="preserve"> зам.  директором  по УВР </w:t>
      </w:r>
      <w:r>
        <w:t>, который несёт ответственность за организацию воспитательной работы в профессиональн</w:t>
      </w:r>
      <w:r w:rsidR="003C419D">
        <w:t>ой образовательной организации, педагог-</w:t>
      </w:r>
      <w:r>
        <w:t>организатор</w:t>
      </w:r>
      <w:r w:rsidR="003C419D">
        <w:t xml:space="preserve">ом, , социальным  педагогом, руководителем </w:t>
      </w:r>
      <w:r>
        <w:t xml:space="preserve"> физи</w:t>
      </w:r>
      <w:r w:rsidR="003C419D">
        <w:t>ческого воспитания, воспитателем общежития, руководителем групп, преподавателями</w:t>
      </w:r>
      <w:r>
        <w:t>. Функционал работников регламентируется требованиями профессиональных стандартов.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944433" w:rsidTr="00944433">
        <w:tc>
          <w:tcPr>
            <w:tcW w:w="5210" w:type="dxa"/>
          </w:tcPr>
          <w:p w:rsidR="00944433" w:rsidRDefault="00944433" w:rsidP="008A7D4C">
            <w:r>
              <w:t>Наименование должности Кол-во ш</w:t>
            </w:r>
          </w:p>
        </w:tc>
        <w:tc>
          <w:tcPr>
            <w:tcW w:w="5210" w:type="dxa"/>
          </w:tcPr>
          <w:p w:rsidR="00944433" w:rsidRDefault="00944433" w:rsidP="008A7D4C">
            <w:r>
              <w:t>Функционал, связанный с организацией и реализацией воспитательного процесса</w:t>
            </w:r>
          </w:p>
        </w:tc>
      </w:tr>
      <w:tr w:rsidR="00944433" w:rsidTr="00944433">
        <w:tc>
          <w:tcPr>
            <w:tcW w:w="5210" w:type="dxa"/>
          </w:tcPr>
          <w:p w:rsidR="00944433" w:rsidRDefault="00944433" w:rsidP="008A7D4C">
            <w:r>
              <w:t>Директор</w:t>
            </w:r>
          </w:p>
        </w:tc>
        <w:tc>
          <w:tcPr>
            <w:tcW w:w="5210" w:type="dxa"/>
          </w:tcPr>
          <w:p w:rsidR="00944433" w:rsidRDefault="00944433" w:rsidP="008A7D4C">
            <w:r>
              <w:t>Несёт ответственность за организацию воспитательной работы в профессиональной образовательной организации</w:t>
            </w:r>
          </w:p>
        </w:tc>
      </w:tr>
      <w:tr w:rsidR="00944433" w:rsidTr="00944433">
        <w:tc>
          <w:tcPr>
            <w:tcW w:w="5210" w:type="dxa"/>
          </w:tcPr>
          <w:p w:rsidR="00944433" w:rsidRDefault="00944433" w:rsidP="008A7D4C">
            <w:r>
              <w:t>Заместитель директора по УВР</w:t>
            </w:r>
          </w:p>
        </w:tc>
        <w:tc>
          <w:tcPr>
            <w:tcW w:w="5210" w:type="dxa"/>
          </w:tcPr>
          <w:p w:rsidR="00944433" w:rsidRDefault="00944433" w:rsidP="008A7D4C">
            <w:r>
              <w:t>Координация деятельности по реализации Программы воспитания</w:t>
            </w:r>
          </w:p>
        </w:tc>
      </w:tr>
      <w:tr w:rsidR="00944433" w:rsidTr="00944433">
        <w:tc>
          <w:tcPr>
            <w:tcW w:w="5210" w:type="dxa"/>
          </w:tcPr>
          <w:p w:rsidR="00944433" w:rsidRDefault="00944433" w:rsidP="008A7D4C">
            <w:r>
              <w:t>Социальный педагог</w:t>
            </w:r>
          </w:p>
        </w:tc>
        <w:tc>
          <w:tcPr>
            <w:tcW w:w="5210" w:type="dxa"/>
          </w:tcPr>
          <w:p w:rsidR="00944433" w:rsidRDefault="00944433" w:rsidP="008A7D4C">
            <w:r>
              <w:t>Социальная помощь и поддержка обучающихся</w:t>
            </w:r>
          </w:p>
        </w:tc>
      </w:tr>
      <w:tr w:rsidR="00944433" w:rsidTr="00944433">
        <w:tc>
          <w:tcPr>
            <w:tcW w:w="5210" w:type="dxa"/>
          </w:tcPr>
          <w:p w:rsidR="00944433" w:rsidRDefault="006A640B" w:rsidP="008A7D4C">
            <w:r>
              <w:t>Преподаватели</w:t>
            </w:r>
          </w:p>
        </w:tc>
        <w:tc>
          <w:tcPr>
            <w:tcW w:w="5210" w:type="dxa"/>
          </w:tcPr>
          <w:p w:rsidR="00944433" w:rsidRDefault="006A640B" w:rsidP="008A7D4C">
            <w:r>
              <w:t>Реализация воспитательной составляющей (дескрипторов) на учебном занятии</w:t>
            </w:r>
          </w:p>
        </w:tc>
      </w:tr>
      <w:tr w:rsidR="00944433" w:rsidTr="00944433">
        <w:tc>
          <w:tcPr>
            <w:tcW w:w="5210" w:type="dxa"/>
          </w:tcPr>
          <w:p w:rsidR="00944433" w:rsidRDefault="006A640B" w:rsidP="008A7D4C">
            <w:r>
              <w:t>Кураторы групп</w:t>
            </w:r>
          </w:p>
        </w:tc>
        <w:tc>
          <w:tcPr>
            <w:tcW w:w="5210" w:type="dxa"/>
          </w:tcPr>
          <w:p w:rsidR="00944433" w:rsidRDefault="006A640B" w:rsidP="006A640B">
            <w:r>
              <w:t xml:space="preserve">Осуществление воспитательной, диагностической, адаптационно -социализирующей, </w:t>
            </w:r>
            <w:proofErr w:type="spellStart"/>
            <w:r>
              <w:t>информационн</w:t>
            </w:r>
            <w:proofErr w:type="spellEnd"/>
            <w:r>
              <w:t xml:space="preserve"> -мотивационной, консультационной функции</w:t>
            </w:r>
          </w:p>
        </w:tc>
      </w:tr>
      <w:tr w:rsidR="00944433" w:rsidTr="00944433">
        <w:tc>
          <w:tcPr>
            <w:tcW w:w="5210" w:type="dxa"/>
          </w:tcPr>
          <w:p w:rsidR="00944433" w:rsidRDefault="006A640B" w:rsidP="006A640B">
            <w:r>
              <w:t>Педагог ОБЗР</w:t>
            </w:r>
          </w:p>
        </w:tc>
        <w:tc>
          <w:tcPr>
            <w:tcW w:w="5210" w:type="dxa"/>
          </w:tcPr>
          <w:p w:rsidR="00944433" w:rsidRDefault="006A640B" w:rsidP="008A7D4C">
            <w:r>
              <w:t>Осуществление воспитательной, диагностической и информационно - мотивационной функции.</w:t>
            </w:r>
          </w:p>
        </w:tc>
      </w:tr>
      <w:tr w:rsidR="00944433" w:rsidTr="00944433">
        <w:tc>
          <w:tcPr>
            <w:tcW w:w="5210" w:type="dxa"/>
          </w:tcPr>
          <w:p w:rsidR="00944433" w:rsidRDefault="006A640B" w:rsidP="008A7D4C">
            <w:r>
              <w:t>Руководитель физического воспитания</w:t>
            </w:r>
          </w:p>
        </w:tc>
        <w:tc>
          <w:tcPr>
            <w:tcW w:w="5210" w:type="dxa"/>
          </w:tcPr>
          <w:p w:rsidR="00944433" w:rsidRDefault="006A640B" w:rsidP="008A7D4C">
            <w:r>
              <w:t>Осуществление воспитательной, диагностической и информационно - мотивационной функции.</w:t>
            </w:r>
          </w:p>
        </w:tc>
      </w:tr>
    </w:tbl>
    <w:p w:rsidR="006A640B" w:rsidRDefault="006A640B" w:rsidP="008A7D4C">
      <w:pPr>
        <w:spacing w:after="0"/>
        <w:ind w:firstLine="708"/>
      </w:pPr>
    </w:p>
    <w:p w:rsidR="006A640B" w:rsidRDefault="006A640B" w:rsidP="008A7D4C">
      <w:pPr>
        <w:spacing w:after="0"/>
        <w:ind w:firstLine="708"/>
      </w:pPr>
      <w:r>
        <w:t xml:space="preserve">Для реализации рабочей программы воспитания привлекаются как преподаватели и сотрудники </w:t>
      </w:r>
      <w:r w:rsidR="003C419D">
        <w:t>колледжа</w:t>
      </w:r>
      <w:r>
        <w:t>, так и иные лица, обеспечивающие прохождения производственных практик, подготовку к чемпионатам</w:t>
      </w:r>
      <w:r w:rsidR="003C419D">
        <w:t xml:space="preserve"> Профессионалы</w:t>
      </w:r>
      <w:r>
        <w:t xml:space="preserve">, проведение мероприятий на условиях договоров гражданско-правового характера, а также родители (законные представители) несовершеннолетних обучающихся. </w:t>
      </w:r>
    </w:p>
    <w:p w:rsidR="00077B98" w:rsidRDefault="00077B98" w:rsidP="008A7D4C">
      <w:pPr>
        <w:spacing w:after="0"/>
        <w:ind w:firstLine="708"/>
      </w:pPr>
    </w:p>
    <w:p w:rsidR="006A640B" w:rsidRDefault="006A640B" w:rsidP="008A7D4C">
      <w:pPr>
        <w:spacing w:after="0"/>
        <w:ind w:firstLine="708"/>
        <w:rPr>
          <w:sz w:val="28"/>
          <w:szCs w:val="28"/>
        </w:rPr>
      </w:pPr>
      <w:r w:rsidRPr="00077B98">
        <w:rPr>
          <w:sz w:val="28"/>
          <w:szCs w:val="28"/>
        </w:rPr>
        <w:t xml:space="preserve"> Материально-техническое об</w:t>
      </w:r>
      <w:r w:rsidR="00077B98">
        <w:rPr>
          <w:sz w:val="28"/>
          <w:szCs w:val="28"/>
        </w:rPr>
        <w:t>еспечение воспитательной работы.</w:t>
      </w:r>
    </w:p>
    <w:p w:rsidR="00077B98" w:rsidRPr="00077B98" w:rsidRDefault="00077B98" w:rsidP="008A7D4C">
      <w:pPr>
        <w:spacing w:after="0"/>
        <w:ind w:firstLine="708"/>
        <w:rPr>
          <w:sz w:val="28"/>
          <w:szCs w:val="28"/>
        </w:rPr>
      </w:pPr>
    </w:p>
    <w:p w:rsidR="006A640B" w:rsidRDefault="006A640B" w:rsidP="008A7D4C">
      <w:pPr>
        <w:spacing w:after="0"/>
        <w:ind w:firstLine="708"/>
      </w:pPr>
      <w:r>
        <w:t>Колледж  располагает материально-технической базой, обеспечивающей проведение указанных в рабочей программе воспитания мероприятий.</w:t>
      </w:r>
    </w:p>
    <w:p w:rsidR="006A640B" w:rsidRDefault="006A640B" w:rsidP="008A7D4C">
      <w:pPr>
        <w:spacing w:after="0"/>
        <w:ind w:firstLine="708"/>
      </w:pPr>
      <w:r>
        <w:t xml:space="preserve"> При этом при подготовке к соревнованиям  «Профессионалы» с используются собственные ресурсы. Основными условиями реализации рабочей программы воспитания являются соблюдение безопасности, выполнение противопожарных правил, санитарных норм и требований.</w:t>
      </w:r>
    </w:p>
    <w:p w:rsidR="00944433" w:rsidRDefault="006A640B" w:rsidP="008A7D4C">
      <w:pPr>
        <w:spacing w:after="0"/>
        <w:ind w:firstLine="708"/>
      </w:pPr>
      <w:r>
        <w:t>Для проведения воспитательной работы техникум располагает следующими ресурсами: библиотеки с выходом в Интернет, актовый зал, спортивные залы со спортивным оборудованием, тренажёрный зал, специальные помещения для работы кружков, секций, клубов, с необходимым для занятий материально-техническим обеспечением (оборудование, инвентарь и т.п.).</w:t>
      </w:r>
    </w:p>
    <w:tbl>
      <w:tblPr>
        <w:tblStyle w:val="a3"/>
        <w:tblW w:w="0" w:type="auto"/>
        <w:tblLook w:val="04A0"/>
      </w:tblPr>
      <w:tblGrid>
        <w:gridCol w:w="2660"/>
        <w:gridCol w:w="7760"/>
      </w:tblGrid>
      <w:tr w:rsidR="006A640B" w:rsidTr="0050268D">
        <w:tc>
          <w:tcPr>
            <w:tcW w:w="2660" w:type="dxa"/>
          </w:tcPr>
          <w:p w:rsidR="006A640B" w:rsidRDefault="0050268D" w:rsidP="0050268D">
            <w:pPr>
              <w:jc w:val="center"/>
            </w:pPr>
            <w:r>
              <w:t>Наименования</w:t>
            </w:r>
          </w:p>
        </w:tc>
        <w:tc>
          <w:tcPr>
            <w:tcW w:w="7760" w:type="dxa"/>
          </w:tcPr>
          <w:p w:rsidR="006A640B" w:rsidRDefault="0050268D" w:rsidP="0050268D">
            <w:pPr>
              <w:jc w:val="center"/>
            </w:pPr>
            <w:r>
              <w:t>Основные требования</w:t>
            </w:r>
          </w:p>
        </w:tc>
      </w:tr>
      <w:tr w:rsidR="006A640B" w:rsidTr="0050268D">
        <w:tc>
          <w:tcPr>
            <w:tcW w:w="2660" w:type="dxa"/>
          </w:tcPr>
          <w:p w:rsidR="006A640B" w:rsidRDefault="0050268D" w:rsidP="008A7D4C">
            <w:r>
              <w:t>Лаборатории/ Мастерские</w:t>
            </w:r>
          </w:p>
        </w:tc>
        <w:tc>
          <w:tcPr>
            <w:tcW w:w="7760" w:type="dxa"/>
          </w:tcPr>
          <w:p w:rsidR="006A640B" w:rsidRDefault="0050268D" w:rsidP="008A7D4C">
            <w:r>
              <w:t xml:space="preserve"> Проведение всех видов дисциплинарной и междисциплинарной подготовки, лабораторной, практической работы обучающихся и соответствующим действующим санитарным и противопожарным правилам и нормам.</w:t>
            </w:r>
          </w:p>
        </w:tc>
      </w:tr>
      <w:tr w:rsidR="006A640B" w:rsidTr="0050268D">
        <w:tc>
          <w:tcPr>
            <w:tcW w:w="2660" w:type="dxa"/>
          </w:tcPr>
          <w:p w:rsidR="006A640B" w:rsidRDefault="0050268D" w:rsidP="008A7D4C">
            <w:r>
              <w:t>Кабинеты, используемые для учебной деятельности</w:t>
            </w:r>
          </w:p>
        </w:tc>
        <w:tc>
          <w:tcPr>
            <w:tcW w:w="7760" w:type="dxa"/>
          </w:tcPr>
          <w:p w:rsidR="006A640B" w:rsidRDefault="0050268D" w:rsidP="008A7D4C">
            <w:r>
              <w:t>Проведение всех видов дисциплинарной и междисциплинарной подготовки, лабораторной, практической работы обучающихся и соответствующим действующим санитарным и противопожарным правилам и нормам.</w:t>
            </w:r>
          </w:p>
        </w:tc>
      </w:tr>
      <w:tr w:rsidR="006A640B" w:rsidTr="0050268D">
        <w:tc>
          <w:tcPr>
            <w:tcW w:w="2660" w:type="dxa"/>
          </w:tcPr>
          <w:p w:rsidR="006A640B" w:rsidRDefault="0050268D" w:rsidP="008A7D4C">
            <w:r>
              <w:t>Библиотека, читальный зал с выходом в Интернет</w:t>
            </w:r>
          </w:p>
        </w:tc>
        <w:tc>
          <w:tcPr>
            <w:tcW w:w="7760" w:type="dxa"/>
          </w:tcPr>
          <w:p w:rsidR="006A640B" w:rsidRDefault="0050268D" w:rsidP="008A7D4C">
            <w:r>
              <w:t xml:space="preserve">Обеспечение учебного и воспитательного процесса всеми формами и методами библиотечного и </w:t>
            </w:r>
            <w:proofErr w:type="spellStart"/>
            <w:r>
              <w:t>информационнобиблиографического</w:t>
            </w:r>
            <w:proofErr w:type="spellEnd"/>
            <w:r>
              <w:t xml:space="preserve"> обслуживания: научно-исследовательская работа. Обеспечение доступа к информационным ресурсам Интернета, учебной и художественной литературе, коллекциям </w:t>
            </w:r>
            <w:proofErr w:type="spellStart"/>
            <w:r>
              <w:t>медиаресурсов</w:t>
            </w:r>
            <w:proofErr w:type="spellEnd"/>
            <w:r>
              <w:t xml:space="preserve"> на электронных носителях, к множительной технике для тиражирования учебных и методических </w:t>
            </w:r>
            <w:proofErr w:type="spellStart"/>
            <w:r>
              <w:t>тексто-графических</w:t>
            </w:r>
            <w:proofErr w:type="spellEnd"/>
            <w:r>
              <w:t xml:space="preserve"> и аудио- и видеоматериалов, результатов творческой, научно-исследовательской и проектной деятельности обучающихся</w:t>
            </w:r>
          </w:p>
        </w:tc>
      </w:tr>
      <w:tr w:rsidR="006A640B" w:rsidTr="0050268D">
        <w:tc>
          <w:tcPr>
            <w:tcW w:w="2660" w:type="dxa"/>
          </w:tcPr>
          <w:p w:rsidR="006A640B" w:rsidRDefault="0050268D" w:rsidP="008A7D4C">
            <w:r>
              <w:t>Актовый зал</w:t>
            </w:r>
          </w:p>
        </w:tc>
        <w:tc>
          <w:tcPr>
            <w:tcW w:w="7760" w:type="dxa"/>
          </w:tcPr>
          <w:p w:rsidR="006A640B" w:rsidRDefault="0050268D" w:rsidP="008A7D4C">
            <w:r>
              <w:t>Проведение культурного студенческого досуга и занятий художественным творчеством, техническое оснащение которого обеспечивает качественное воспроизведение фонограмм, звука, видеоизображений, а также световое оформление мероприятия; проведения массовых мероприятий, собраний, представлений, досуга и общения обучающихся, группового просмотра кино- и видеоматериалов, организации сценической работы, театрализованных представлений; для работы органов студенческого самоуправления.</w:t>
            </w:r>
          </w:p>
        </w:tc>
      </w:tr>
      <w:tr w:rsidR="006A640B" w:rsidTr="0050268D">
        <w:tc>
          <w:tcPr>
            <w:tcW w:w="2660" w:type="dxa"/>
          </w:tcPr>
          <w:p w:rsidR="006A640B" w:rsidRDefault="0050268D" w:rsidP="008A7D4C">
            <w:r>
              <w:t>Спортивный зал</w:t>
            </w:r>
          </w:p>
        </w:tc>
        <w:tc>
          <w:tcPr>
            <w:tcW w:w="7760" w:type="dxa"/>
          </w:tcPr>
          <w:p w:rsidR="0050268D" w:rsidRDefault="0050268D" w:rsidP="008A7D4C">
            <w:r>
              <w:t xml:space="preserve">Систематическое проведение занятий физической культурой и спортом, проведения секционных спортивных занятий, участия в </w:t>
            </w:r>
            <w:proofErr w:type="spellStart"/>
            <w:r>
              <w:t>физкультурноспортивных</w:t>
            </w:r>
            <w:proofErr w:type="spellEnd"/>
            <w:r>
              <w:t xml:space="preserve"> и оздоровительных мероприятиях; выполнения нормативов комплекса ГТО;</w:t>
            </w:r>
          </w:p>
          <w:p w:rsidR="0050268D" w:rsidRDefault="0050268D" w:rsidP="008A7D4C">
            <w:r>
              <w:t xml:space="preserve"> - наличие эффективной системы вентиляции; </w:t>
            </w:r>
          </w:p>
          <w:p w:rsidR="0050268D" w:rsidRDefault="0050268D" w:rsidP="008A7D4C">
            <w:r>
              <w:t xml:space="preserve">- обеспечение пожарной безопасности - нормальная освещенность; </w:t>
            </w:r>
          </w:p>
          <w:p w:rsidR="0050268D" w:rsidRDefault="0050268D" w:rsidP="008A7D4C">
            <w:r>
              <w:t>- соответствие площади и высоты помещения действующим инженерным нормативам;</w:t>
            </w:r>
          </w:p>
          <w:p w:rsidR="0050268D" w:rsidRDefault="0050268D" w:rsidP="008A7D4C">
            <w:r>
              <w:t xml:space="preserve"> - соблюдение температурного режима, уровня влажности и шумового загрязнения;</w:t>
            </w:r>
          </w:p>
          <w:p w:rsidR="006A640B" w:rsidRDefault="0050268D" w:rsidP="008A7D4C">
            <w:r>
              <w:t xml:space="preserve"> - наличие инвентаря и помещений для его хранения.</w:t>
            </w:r>
          </w:p>
        </w:tc>
      </w:tr>
      <w:tr w:rsidR="006A640B" w:rsidTr="0050268D">
        <w:tc>
          <w:tcPr>
            <w:tcW w:w="2660" w:type="dxa"/>
          </w:tcPr>
          <w:p w:rsidR="006A640B" w:rsidRDefault="0050268D" w:rsidP="008A7D4C">
            <w:r>
              <w:t>Кабинет социального педагога</w:t>
            </w:r>
          </w:p>
        </w:tc>
        <w:tc>
          <w:tcPr>
            <w:tcW w:w="7760" w:type="dxa"/>
          </w:tcPr>
          <w:p w:rsidR="006A640B" w:rsidRDefault="0050268D" w:rsidP="008A7D4C">
            <w:r>
              <w:t>Для работы психолого-педагогических и социологических служб</w:t>
            </w:r>
          </w:p>
        </w:tc>
      </w:tr>
      <w:tr w:rsidR="006A640B" w:rsidTr="0050268D">
        <w:tc>
          <w:tcPr>
            <w:tcW w:w="2660" w:type="dxa"/>
          </w:tcPr>
          <w:p w:rsidR="006A640B" w:rsidRDefault="006A640B" w:rsidP="008A7D4C"/>
        </w:tc>
        <w:tc>
          <w:tcPr>
            <w:tcW w:w="7760" w:type="dxa"/>
          </w:tcPr>
          <w:p w:rsidR="006A640B" w:rsidRDefault="006A640B" w:rsidP="008A7D4C"/>
        </w:tc>
      </w:tr>
    </w:tbl>
    <w:p w:rsidR="003C419D" w:rsidRDefault="003C419D" w:rsidP="0050268D">
      <w:pPr>
        <w:spacing w:after="0"/>
        <w:ind w:firstLine="708"/>
        <w:jc w:val="center"/>
      </w:pPr>
    </w:p>
    <w:p w:rsidR="003C419D" w:rsidRDefault="003C419D" w:rsidP="0050268D">
      <w:pPr>
        <w:spacing w:after="0"/>
        <w:ind w:firstLine="708"/>
        <w:jc w:val="center"/>
      </w:pPr>
    </w:p>
    <w:p w:rsidR="0050268D" w:rsidRPr="003C419D" w:rsidRDefault="0050268D" w:rsidP="0050268D">
      <w:pPr>
        <w:spacing w:after="0"/>
        <w:ind w:firstLine="708"/>
        <w:jc w:val="center"/>
        <w:rPr>
          <w:sz w:val="28"/>
          <w:szCs w:val="28"/>
        </w:rPr>
      </w:pPr>
      <w:r w:rsidRPr="003C419D">
        <w:rPr>
          <w:sz w:val="28"/>
          <w:szCs w:val="28"/>
        </w:rPr>
        <w:t>Информационное обеспечение воспитательной работы.</w:t>
      </w:r>
    </w:p>
    <w:p w:rsidR="0050268D" w:rsidRDefault="0050268D" w:rsidP="008A7D4C">
      <w:pPr>
        <w:spacing w:after="0"/>
        <w:ind w:firstLine="708"/>
      </w:pPr>
      <w:r>
        <w:t xml:space="preserve"> Информационное обеспечение воспитательной работы имеет в своей инфраструктуре объекты, обеспеченные средствами связи, к</w:t>
      </w:r>
      <w:r w:rsidR="003C419D">
        <w:t>омпьютерной и мультимедийной колледжа</w:t>
      </w:r>
      <w:r>
        <w:t xml:space="preserve">, Интернет-ресурсами и специализированным оборудованием. </w:t>
      </w:r>
    </w:p>
    <w:p w:rsidR="0050268D" w:rsidRDefault="0050268D" w:rsidP="008A7D4C">
      <w:pPr>
        <w:spacing w:after="0"/>
        <w:ind w:firstLine="708"/>
      </w:pPr>
      <w:r>
        <w:t xml:space="preserve">Информационное обеспечение воспитательной работы направлено на: </w:t>
      </w:r>
    </w:p>
    <w:p w:rsidR="0050268D" w:rsidRDefault="0050268D" w:rsidP="008A7D4C">
      <w:pPr>
        <w:spacing w:after="0"/>
        <w:ind w:firstLine="708"/>
      </w:pPr>
      <w:r>
        <w:t>- информирование о возможностях для участия обучающихся в социально значимой деятельности; - информационную и методическую поддержку воспитательной работы;</w:t>
      </w:r>
    </w:p>
    <w:p w:rsidR="0050268D" w:rsidRDefault="0050268D" w:rsidP="008A7D4C">
      <w:pPr>
        <w:spacing w:after="0"/>
        <w:ind w:firstLine="708"/>
      </w:pPr>
      <w:r>
        <w:t xml:space="preserve"> - планирование воспитательной работы и её ресурсного обеспечения; </w:t>
      </w:r>
    </w:p>
    <w:p w:rsidR="0050268D" w:rsidRDefault="0050268D" w:rsidP="008A7D4C">
      <w:pPr>
        <w:spacing w:after="0"/>
        <w:ind w:firstLine="708"/>
      </w:pPr>
      <w:r>
        <w:t xml:space="preserve">- мониторинг воспитательной работы; </w:t>
      </w:r>
    </w:p>
    <w:p w:rsidR="0050268D" w:rsidRDefault="0050268D" w:rsidP="008A7D4C">
      <w:pPr>
        <w:spacing w:after="0"/>
        <w:ind w:firstLine="708"/>
      </w:pPr>
      <w:r>
        <w:t xml:space="preserve">-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50268D" w:rsidRDefault="0050268D" w:rsidP="008A7D4C">
      <w:pPr>
        <w:spacing w:after="0"/>
        <w:ind w:firstLine="708"/>
      </w:pPr>
      <w:r>
        <w:t xml:space="preserve">- дистанционное взаимодействие с другими организациями социальной сферы. </w:t>
      </w:r>
    </w:p>
    <w:p w:rsidR="006A640B" w:rsidRDefault="0050268D" w:rsidP="008A7D4C">
      <w:pPr>
        <w:spacing w:after="0"/>
        <w:ind w:firstLine="708"/>
      </w:pPr>
      <w: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сканеры, проекторы, МФУ и др.). Система воспитательной деятельности колледжа представлена на сайте    </w:t>
      </w:r>
      <w:hyperlink r:id="rId5" w:history="1">
        <w:r w:rsidRPr="008F4B78">
          <w:rPr>
            <w:rStyle w:val="a4"/>
          </w:rPr>
          <w:t>https://vltk.ru/</w:t>
        </w:r>
      </w:hyperlink>
    </w:p>
    <w:p w:rsidR="0050268D" w:rsidRDefault="0050268D" w:rsidP="008A7D4C">
      <w:pPr>
        <w:spacing w:after="0"/>
        <w:ind w:firstLine="708"/>
      </w:pPr>
    </w:p>
    <w:p w:rsidR="0050268D" w:rsidRDefault="0050268D" w:rsidP="008A7D4C">
      <w:pPr>
        <w:spacing w:after="0"/>
        <w:ind w:firstLine="708"/>
        <w:sectPr w:rsidR="0050268D" w:rsidSect="008A7D4C">
          <w:pgSz w:w="11906" w:h="16838"/>
          <w:pgMar w:top="794" w:right="851" w:bottom="851" w:left="851" w:header="709" w:footer="709" w:gutter="0"/>
          <w:cols w:space="708"/>
          <w:docGrid w:linePitch="360"/>
        </w:sectPr>
      </w:pPr>
    </w:p>
    <w:p w:rsidR="0050268D" w:rsidRPr="003C419D" w:rsidRDefault="0050268D" w:rsidP="003C419D">
      <w:pPr>
        <w:spacing w:after="0"/>
        <w:ind w:firstLine="708"/>
        <w:jc w:val="center"/>
        <w:rPr>
          <w:sz w:val="36"/>
          <w:szCs w:val="36"/>
        </w:rPr>
      </w:pPr>
      <w:r w:rsidRPr="003C419D">
        <w:rPr>
          <w:sz w:val="36"/>
          <w:szCs w:val="36"/>
        </w:rPr>
        <w:t>РАЗДЕЛ 4.</w:t>
      </w:r>
    </w:p>
    <w:p w:rsidR="003C419D" w:rsidRDefault="0050268D" w:rsidP="003C419D">
      <w:pPr>
        <w:spacing w:after="0"/>
        <w:ind w:firstLine="708"/>
        <w:jc w:val="center"/>
        <w:rPr>
          <w:sz w:val="36"/>
          <w:szCs w:val="36"/>
        </w:rPr>
      </w:pPr>
      <w:r w:rsidRPr="003C419D">
        <w:rPr>
          <w:sz w:val="36"/>
          <w:szCs w:val="36"/>
        </w:rPr>
        <w:t>КАЛЕНДАРНЫЙ ПЛАН ВОСПИТАТЕЛЬНОЙ РАБОТЫ</w:t>
      </w:r>
    </w:p>
    <w:p w:rsidR="0050268D" w:rsidRPr="003C419D" w:rsidRDefault="0050268D" w:rsidP="003C419D">
      <w:pPr>
        <w:spacing w:after="0"/>
        <w:ind w:firstLine="708"/>
        <w:rPr>
          <w:sz w:val="20"/>
          <w:szCs w:val="20"/>
        </w:rPr>
      </w:pPr>
      <w:r w:rsidRPr="003C419D">
        <w:rPr>
          <w:sz w:val="20"/>
          <w:szCs w:val="20"/>
        </w:rPr>
        <w:t>КАЛЕНДАРНЫЙ ПЛАН ВОСПИТАТЕЛЬНОЙ РАБОТЫ  ГБПОУ ПО «ВЛТК»</w:t>
      </w:r>
      <w:r w:rsidR="003C419D" w:rsidRPr="003C419D">
        <w:rPr>
          <w:sz w:val="20"/>
          <w:szCs w:val="20"/>
        </w:rPr>
        <w:t>.</w:t>
      </w:r>
    </w:p>
    <w:p w:rsidR="0050268D" w:rsidRDefault="0050268D" w:rsidP="003C419D">
      <w:pPr>
        <w:spacing w:after="0"/>
      </w:pPr>
      <w:r>
        <w:t>по образовательной программе среднего профессионального образования по специальности 35.02.01 Лесное и лесопарковое хозяйство на период 2024-2025 г.</w:t>
      </w:r>
    </w:p>
    <w:p w:rsidR="0050268D" w:rsidRDefault="0050268D" w:rsidP="003C419D">
      <w:pPr>
        <w:spacing w:after="0"/>
        <w:ind w:firstLine="708"/>
      </w:pPr>
      <w:r>
        <w:t xml:space="preserve">В ходе проведения воспитательной деятельности в колледже  учитываются воспитательный потенциал участия студентов в мероприятиях, проектах, конкурсах, акциях проводимых на уровне: </w:t>
      </w:r>
    </w:p>
    <w:p w:rsidR="0050268D" w:rsidRDefault="0050268D" w:rsidP="003C419D">
      <w:pPr>
        <w:spacing w:after="0"/>
        <w:ind w:firstLine="708"/>
      </w:pPr>
      <w:r>
        <w:t xml:space="preserve">Российской Федерации, в том числе: «Россия – страна возможностей» </w:t>
      </w:r>
      <w:hyperlink r:id="rId6" w:history="1">
        <w:r w:rsidRPr="008F4B78">
          <w:rPr>
            <w:rStyle w:val="a4"/>
          </w:rPr>
          <w:t>https://rsv.ru/</w:t>
        </w:r>
      </w:hyperlink>
      <w:r>
        <w:t xml:space="preserve">; </w:t>
      </w:r>
    </w:p>
    <w:p w:rsidR="0050268D" w:rsidRDefault="0050268D" w:rsidP="003C419D">
      <w:pPr>
        <w:spacing w:after="0"/>
        <w:ind w:firstLine="708"/>
      </w:pPr>
      <w:r>
        <w:t xml:space="preserve">«Большая перемена» </w:t>
      </w:r>
      <w:hyperlink r:id="rId7" w:history="1">
        <w:r w:rsidRPr="008F4B78">
          <w:rPr>
            <w:rStyle w:val="a4"/>
          </w:rPr>
          <w:t>https://bolshayaperemena.online/</w:t>
        </w:r>
      </w:hyperlink>
      <w:r>
        <w:t xml:space="preserve">; </w:t>
      </w:r>
    </w:p>
    <w:p w:rsidR="0050268D" w:rsidRDefault="0050268D" w:rsidP="003C419D">
      <w:pPr>
        <w:spacing w:after="0"/>
        <w:ind w:firstLine="708"/>
      </w:pPr>
      <w:r>
        <w:t xml:space="preserve">«Лидеры России» </w:t>
      </w:r>
      <w:hyperlink r:id="rId8" w:history="1">
        <w:r w:rsidRPr="008F4B78">
          <w:rPr>
            <w:rStyle w:val="a4"/>
          </w:rPr>
          <w:t>https://лидерыроссии.рф/</w:t>
        </w:r>
      </w:hyperlink>
      <w:r>
        <w:t xml:space="preserve">; </w:t>
      </w:r>
    </w:p>
    <w:p w:rsidR="0050268D" w:rsidRDefault="0050268D" w:rsidP="003C419D">
      <w:pPr>
        <w:spacing w:after="0"/>
        <w:ind w:firstLine="708"/>
      </w:pPr>
      <w:r>
        <w:t>«Мы Вместе» (</w:t>
      </w:r>
      <w:proofErr w:type="spellStart"/>
      <w:r>
        <w:t>волонтерство</w:t>
      </w:r>
      <w:proofErr w:type="spellEnd"/>
      <w:r>
        <w:t xml:space="preserve">) </w:t>
      </w:r>
      <w:hyperlink r:id="rId9" w:history="1">
        <w:r w:rsidRPr="008F4B78">
          <w:rPr>
            <w:rStyle w:val="a4"/>
          </w:rPr>
          <w:t>https://onf.ru</w:t>
        </w:r>
      </w:hyperlink>
      <w:r>
        <w:t>;</w:t>
      </w:r>
    </w:p>
    <w:p w:rsidR="0050268D" w:rsidRDefault="0050268D" w:rsidP="003C419D">
      <w:pPr>
        <w:spacing w:after="0"/>
        <w:ind w:firstLine="708"/>
      </w:pPr>
      <w:r>
        <w:t xml:space="preserve"> отраслевые конкурсы профессионального мастерства; </w:t>
      </w:r>
    </w:p>
    <w:p w:rsidR="005C3511" w:rsidRDefault="0050268D" w:rsidP="003C419D">
      <w:pPr>
        <w:spacing w:after="0"/>
        <w:ind w:firstLine="708"/>
      </w:pPr>
      <w:r>
        <w:t>движения «</w:t>
      </w:r>
      <w:r w:rsidR="005C3511">
        <w:t xml:space="preserve"> Профессионалы</w:t>
      </w:r>
      <w:r>
        <w:t xml:space="preserve">»; </w:t>
      </w:r>
    </w:p>
    <w:p w:rsidR="005C3511" w:rsidRDefault="0050268D" w:rsidP="003C419D">
      <w:pPr>
        <w:spacing w:after="0"/>
        <w:ind w:firstLine="708"/>
      </w:pPr>
      <w:r>
        <w:t>движения «</w:t>
      </w:r>
      <w:proofErr w:type="spellStart"/>
      <w:r>
        <w:t>Абилимпикс</w:t>
      </w:r>
      <w:proofErr w:type="spellEnd"/>
      <w:r>
        <w:t xml:space="preserve">»; </w:t>
      </w:r>
    </w:p>
    <w:p w:rsidR="005C3511" w:rsidRDefault="005C3511" w:rsidP="008A7D4C">
      <w:pPr>
        <w:spacing w:after="0"/>
        <w:ind w:firstLine="708"/>
      </w:pPr>
    </w:p>
    <w:tbl>
      <w:tblPr>
        <w:tblStyle w:val="a3"/>
        <w:tblW w:w="10314" w:type="dxa"/>
        <w:tblInd w:w="392" w:type="dxa"/>
        <w:tblLayout w:type="fixed"/>
        <w:tblLook w:val="04A0"/>
      </w:tblPr>
      <w:tblGrid>
        <w:gridCol w:w="993"/>
        <w:gridCol w:w="4536"/>
        <w:gridCol w:w="1558"/>
        <w:gridCol w:w="285"/>
        <w:gridCol w:w="1548"/>
        <w:gridCol w:w="11"/>
        <w:gridCol w:w="1383"/>
      </w:tblGrid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Pr="003C419D" w:rsidRDefault="005C3511" w:rsidP="000D40CD">
            <w:pPr>
              <w:rPr>
                <w:sz w:val="22"/>
                <w:szCs w:val="22"/>
              </w:rPr>
            </w:pPr>
            <w:r w:rsidRPr="003C419D">
              <w:rPr>
                <w:sz w:val="22"/>
                <w:szCs w:val="22"/>
              </w:rPr>
              <w:t xml:space="preserve">№ п/п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Pr="003C419D" w:rsidRDefault="005C3511" w:rsidP="000D40CD">
            <w:pPr>
              <w:rPr>
                <w:sz w:val="22"/>
                <w:szCs w:val="22"/>
              </w:rPr>
            </w:pPr>
            <w:r w:rsidRPr="003C419D">
              <w:rPr>
                <w:sz w:val="22"/>
                <w:szCs w:val="22"/>
              </w:rPr>
              <w:t xml:space="preserve">Наименование мероприятия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Pr="003C419D" w:rsidRDefault="005C3511" w:rsidP="000D40CD">
            <w:pPr>
              <w:rPr>
                <w:sz w:val="22"/>
                <w:szCs w:val="22"/>
              </w:rPr>
            </w:pPr>
            <w:r w:rsidRPr="003C419D">
              <w:rPr>
                <w:sz w:val="22"/>
                <w:szCs w:val="22"/>
              </w:rPr>
              <w:t xml:space="preserve">Срок проведения  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Pr="003C419D" w:rsidRDefault="005C3511" w:rsidP="000D40CD">
            <w:pPr>
              <w:rPr>
                <w:sz w:val="22"/>
                <w:szCs w:val="22"/>
              </w:rPr>
            </w:pPr>
            <w:r w:rsidRPr="003C419D">
              <w:rPr>
                <w:sz w:val="22"/>
                <w:szCs w:val="22"/>
              </w:rPr>
              <w:t xml:space="preserve">Ответственный за выполнение 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Pr="003C419D" w:rsidRDefault="005C3511" w:rsidP="000D40CD">
            <w:pPr>
              <w:rPr>
                <w:sz w:val="22"/>
                <w:szCs w:val="22"/>
              </w:rPr>
            </w:pPr>
            <w:r w:rsidRPr="003C419D">
              <w:rPr>
                <w:sz w:val="22"/>
                <w:szCs w:val="22"/>
              </w:rPr>
              <w:t>Отметка о выполнении</w:t>
            </w:r>
          </w:p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 xml:space="preserve"> ВОСПИТАТЕЛЬНАЯ РАБОТА</w:t>
            </w:r>
          </w:p>
        </w:tc>
      </w:tr>
      <w:tr w:rsidR="005C3511" w:rsidTr="005C3511">
        <w:tc>
          <w:tcPr>
            <w:tcW w:w="10314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 xml:space="preserve"> 1. Общие организационные мероприятия, направленные на обеспечение внеурочной и воспитательной работы со студентами.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Утверждение кураторов учебных групп.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  Сентябрь 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 Зам. директора  по УВР Радченко А.Н.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анкетирования для выявления е мероприятия интересов студентов колледжа и составление «Социального паспорта группы» и колледжа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Сентябрь 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Радченко А.Н.</w:t>
            </w:r>
          </w:p>
          <w:p w:rsidR="005C3511" w:rsidRDefault="005C3511" w:rsidP="000D40CD"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Составление   плана по </w:t>
            </w:r>
            <w:proofErr w:type="spellStart"/>
            <w:r>
              <w:t>внеучебной</w:t>
            </w:r>
            <w:proofErr w:type="spellEnd"/>
            <w:r>
              <w:t xml:space="preserve"> и воспитательной работы на учебный год по направлениям: - нравственное воспитание; - гражданское, патриотическое воспитание; - эстетическое; - трудовое; - профилактика правонарушений; - пропаганда здорового образа жизни; - физкультурно-спортивная работа; - работа с родителями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Сентябрь 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групп</w:t>
            </w:r>
          </w:p>
          <w:p w:rsidR="005C3511" w:rsidRDefault="005C3511" w:rsidP="000D40CD">
            <w:r>
              <w:t xml:space="preserve">Советник директора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Участие в отчетно-выборной конференции студенческого актива колледжа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Сентябрь;</w:t>
            </w:r>
          </w:p>
          <w:p w:rsidR="005C3511" w:rsidRDefault="005C3511" w:rsidP="000D40CD">
            <w:r>
              <w:t>Май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Актив групп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собрания с  классными руководителями учебных групп.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Ежемесячно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Соц. педагог</w:t>
            </w:r>
          </w:p>
          <w:p w:rsidR="005C3511" w:rsidRDefault="005C3511" w:rsidP="000D40CD">
            <w:r>
              <w:t>Козлова С.В.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работы студенческого актива колледжа 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 течение учебного года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Подготовка, организация и проведение родительского собрания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Ноябрь  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Советник директора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                                                      2. Мероприятия по оздоровлению студентов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Составление списков студентов, состоящих на диспансерном учете, студентов - инвалидов, детей-сирот и детей, оставшихся без попечения родителей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Сентябрь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Участие в мероприятиях по предупреждению несчастных случаев, распространения заболеваний (в т.ч. гриппа и ОРВИ)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Октябрь</w:t>
            </w:r>
          </w:p>
          <w:p w:rsidR="005C3511" w:rsidRDefault="005C3511" w:rsidP="000D40CD">
            <w:r>
              <w:t>Январь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>3. Мероприятия, направленные на формирование здорового образа жизни студенческой молодежи – работа по программе ЗОЖ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  Организация и проведение лектория «Здоровый образ жизни – основа профессионального роста» с приглашением специалистов.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Октябрь, Декабрь,  Март.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rPr>
                <w:sz w:val="16"/>
                <w:szCs w:val="16"/>
              </w:rPr>
            </w:pPr>
          </w:p>
        </w:tc>
      </w:tr>
      <w:tr w:rsidR="005C3511" w:rsidTr="005C3511"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C3511" w:rsidRDefault="005C3511" w:rsidP="000D40CD">
            <w:pPr>
              <w:tabs>
                <w:tab w:val="left" w:pos="4570"/>
              </w:tabs>
              <w:jc w:val="right"/>
            </w:pPr>
            <w:r>
              <w:t xml:space="preserve">      4. Организация творчества и досуга</w:t>
            </w:r>
          </w:p>
        </w:tc>
        <w:tc>
          <w:tcPr>
            <w:tcW w:w="478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студентов</w:t>
            </w:r>
          </w:p>
          <w:p w:rsidR="005C3511" w:rsidRDefault="005C3511" w:rsidP="000D40CD">
            <w:pPr>
              <w:jc w:val="center"/>
            </w:pP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и проведение праздника, посвященного Дню Знаний (проведение кураторских часов «Дорогой мира и добра ».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Сентябрь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и проведение торжественного поздравления педагогического коллектива колледжа с Днем Учителя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Октябрь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Организация и проведение праздника, посвящения в студенты.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Ноябрь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both"/>
            </w:pPr>
            <w:r>
              <w:t>Классные руководители</w:t>
            </w:r>
          </w:p>
          <w:p w:rsidR="005C3511" w:rsidRDefault="005C3511" w:rsidP="000D40CD">
            <w:pPr>
              <w:jc w:val="both"/>
            </w:pPr>
            <w:r>
              <w:t xml:space="preserve"> 4 курса.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праздника, посвященного «Дню матери»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Ноябрь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Актив групп.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и проведение праздника  колледжа.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Декабрь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Классные руководители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праздника «Ах, Татьяны!..», посвященного Дню студента 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Январь 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Музыкально- спортивный  праздник «Юноши и девушки».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Февраль</w:t>
            </w:r>
          </w:p>
          <w:p w:rsidR="005C3511" w:rsidRDefault="005C3511" w:rsidP="000D40CD">
            <w:r>
              <w:t>Март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Классный руководитель  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и проведение праздника, посвященного выпускникам.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Апрель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Классные руководители </w:t>
            </w:r>
          </w:p>
          <w:p w:rsidR="005C3511" w:rsidRDefault="005C3511" w:rsidP="000D40CD">
            <w:r>
              <w:t xml:space="preserve">первого курса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и проведения недели памяти «Год памяти и славы»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Май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Классные руководители групп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89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C3511" w:rsidRDefault="005C3511" w:rsidP="000D40CD">
            <w:pPr>
              <w:jc w:val="center"/>
            </w:pPr>
            <w:r>
              <w:t>5. Организация спортивного движения студенческой молодежи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работы спортивных секций в колледже: – волейболу, баскетболу, футболу.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Сентябрь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Руководитель физ. воспитания </w:t>
            </w:r>
          </w:p>
          <w:p w:rsidR="005C3511" w:rsidRDefault="005C3511" w:rsidP="000D40CD">
            <w:r>
              <w:t>Иванова Т.Ф.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участия в соревнованиях среди студентов колледжа.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учебного года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участия в соревнованиях среди студентов образовательных организаций СПО района и города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учебного года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Участие в городской военно- спортивной игре « Зарница»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Октябрь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Участие обучающихся в сдаче нормативов ГТО и проведение мониторинга сдачи норм ГТО студентами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Апрель-май  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мониторинга спортивного движения студенческой молодежи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Ежемесячно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C3511" w:rsidRDefault="005C3511" w:rsidP="000D40CD"/>
        </w:tc>
        <w:tc>
          <w:tcPr>
            <w:tcW w:w="932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6. </w:t>
            </w:r>
            <w:proofErr w:type="spellStart"/>
            <w:r>
              <w:t>Гражданско</w:t>
            </w:r>
            <w:proofErr w:type="spellEnd"/>
            <w:r>
              <w:t xml:space="preserve"> – патриотическое воспитание студенческой молодежи.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тематических бесед в группах, посвященных государственным праздникам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В течении учебного года 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цикла праздничных мероприятий к  Дню  Победы в Великой Отечественной войне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Май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>7.Вовлечение обучающихся в волонтерскую деятельность.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Реализация социально-значимых проектов волонтерской направленности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года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акций, нацеленных на выявление интересов, вовлечение в волонтерскую деятельность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года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7.3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Вовлечение обучающихся в деятельность органов студенческого самоуправления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года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7.4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Совершенствование воспитательной работы со студентами, проживающими в общежитии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года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7.5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мониторинга индивидуальных достижений обучающихся с выявлением лучших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конце учебного  года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 по УВР ;</w:t>
            </w:r>
          </w:p>
          <w:p w:rsidR="005C3511" w:rsidRDefault="005C3511" w:rsidP="000D40CD">
            <w:r>
              <w:rPr>
                <w:sz w:val="20"/>
                <w:szCs w:val="20"/>
              </w:rPr>
              <w:t>Классные руководители</w:t>
            </w:r>
            <w:r>
              <w:t xml:space="preserve"> групп;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>8.Мероприятия, направленные на профилактику негативных явлений в студенческой среде (профилактика экстремизма, терроризма, коррупции и др.).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работы Совета по профилактике нарушений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Ежемесячно в соответствии с планом – графиком на месяц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тематических часов по профилактике правонарушений среди студентов с привлечением представителей правоохранительных органов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Октябрь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Зам. директора  по УВР 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и проведение профилактических мероприятий с привлечением представителей и сотрудников соответствующих органов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Декабрь, февраль.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Вовлечение во внеурочную деятельность студентов, совершивших правонарушения и стоящих на внешнем учете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По мере необходимости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Социальный педагог.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>9.Организация работы со студентами, проживающими в общежитии.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выборов в Совет общежития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Сентябрь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 xml:space="preserve">Воспитатель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собрания студентов, проживающих в общежитии о правилах внутреннего распорядка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Сентябрь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конкурса «На лучшую комнату общежития»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Декабрь, май.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Проведение работы по организации досуга студентов, проживающих в общежитии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Ежемесячно в соответствии с планом – графиком на месяц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посещений общежития кураторами групп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Ежемесячно в соответствии с планом – графиком на месяц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Организация и проведение субботника «Чистый дом и двор»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Апрель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Зам. директора  по УВР 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>
            <w:r>
              <w:t>Воспитатель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>10. Мероприятия, направленные на информационное обеспечение студенческой молодежи.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  <w:p w:rsidR="005C3511" w:rsidRDefault="005C3511" w:rsidP="000D40CD">
            <w:r>
              <w:t>10.1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 xml:space="preserve">Организация размещения и обновления информации о внеурочных воспитательных и воспитательных мероприятиях через: </w:t>
            </w:r>
          </w:p>
          <w:p w:rsidR="005C3511" w:rsidRDefault="005C3511" w:rsidP="000D40CD">
            <w:r>
              <w:t>- стенды учебно-воспитательной службы;</w:t>
            </w:r>
          </w:p>
          <w:p w:rsidR="005C3511" w:rsidRDefault="005C3511" w:rsidP="000D40CD">
            <w:r>
              <w:t xml:space="preserve"> - сайт колледжа;</w:t>
            </w:r>
          </w:p>
          <w:p w:rsidR="005C3511" w:rsidRDefault="005C3511" w:rsidP="000D40CD">
            <w:r>
              <w:t xml:space="preserve"> - доску объявлений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учебного года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3511" w:rsidRDefault="005C3511" w:rsidP="000D40CD">
            <w:r>
              <w:t xml:space="preserve">колледжа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Использование практики информирования студенческих групп посредством актива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учебного года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>11.Организация взаимодействия с органами государственной и муниципальной власти по вопросу реализации молодежной политики.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t xml:space="preserve">Организация совместной работы с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отделом  по молодёжной политике образования</w:t>
            </w:r>
          </w:p>
          <w:p w:rsidR="005C3511" w:rsidRDefault="005C3511" w:rsidP="000D40CD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г.В-Луки.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учебного года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Студенческий совет колледжа 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pPr>
              <w:jc w:val="center"/>
            </w:pPr>
            <w:r>
              <w:t>12.Организация участия студенческой молодежи в районных, городских, региональных и Всероссийских конференциях, фестивалях и конкурсах.</w:t>
            </w:r>
          </w:p>
        </w:tc>
      </w:tr>
      <w:tr w:rsidR="005C3511" w:rsidTr="003C41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12.1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Участие в районных, городских, региональных и Всероссийских конференциях, фестивалях и конкурсах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511" w:rsidRDefault="005C3511" w:rsidP="000D40CD">
            <w:r>
              <w:t>в течение учебного года в соответствии с планами работы организаций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pPr>
              <w:jc w:val="center"/>
            </w:pPr>
            <w:r>
              <w:t>13. Работа с родителями, законными представителями  студентов.</w:t>
            </w:r>
          </w:p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Работа с личными делами обучающихся, изучение семейного положения. Выявление неполных, малообеспеченных, многодетных, неблагополучных семей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 xml:space="preserve">Сентябрь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 xml:space="preserve">Организация и проведение родительских собраний: «Задачи совместной работы колледжа и родителей», «О соблюдении обучающимися правил внутреннего распорядка, требований безопасности во время образовательного процесса; прохождении медицинских осмотров обучающимися. профилактики вирусных и инфекционных заболеваний; организации и проведении психосоциального анкетирования обучающихся»; «Родительская ответственность за безопасное и противоправное поведение подростков»; В течение года Классные руководители «Роль семьи в профилактике алкогольной и табачной зависимости: что об этом нужно знать»; «Безопасность на каждый день (профилактика ДТП, ПБ, поведение у водоемов в зимний и летний период)»,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 xml:space="preserve">В течении года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Общее родительское собрание    «Родительский диалог с подростком»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 xml:space="preserve"> Ноябрь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 xml:space="preserve">Зам. директора  по УВР  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Итоги успеваемости за первое полугодие: информирование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Декабрь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День открытых дверей. «Роль родителей в профессиональном самоопределении обучающихся»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Системное информирование родителей (законных представителей) о поведении и результатах учебной деятельности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Постоянно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Организация участия родителей (законных представителей) в социологических исследованиях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Постоянно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Регулярное обновление материалов «Информация для родителей» на официальном сайте колледжа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 xml:space="preserve">Постоянно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Индивидуальная работа с родителями по вопросам воспитания подростков.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 Радченко А.Н.;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 xml:space="preserve">Работа с неблагополучными семьями Приглашение родителей обучающихся, нарушающих Правила внутреннего распорядка студентов на методического совета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  <w:tr w:rsidR="005C3511" w:rsidTr="005C351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13.10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Индивидуальные беседы с родителями неуспевающих обучающихся, совершивших противоправные действия.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По мере необходимости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>
            <w:r>
              <w:t>Зам. директора  по УВР;</w:t>
            </w:r>
          </w:p>
          <w:p w:rsidR="005C3511" w:rsidRDefault="005C3511" w:rsidP="000D40CD">
            <w:r>
              <w:t>Классные руководители групп;</w:t>
            </w:r>
          </w:p>
          <w:p w:rsidR="005C3511" w:rsidRDefault="005C3511" w:rsidP="000D40CD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511" w:rsidRDefault="005C3511" w:rsidP="000D40CD"/>
        </w:tc>
      </w:tr>
    </w:tbl>
    <w:p w:rsidR="005C3511" w:rsidRDefault="005C3511" w:rsidP="005C3511">
      <w:pPr>
        <w:jc w:val="right"/>
      </w:pPr>
    </w:p>
    <w:p w:rsidR="005C3511" w:rsidRPr="003C419D" w:rsidRDefault="005C3511" w:rsidP="005C3511">
      <w:pPr>
        <w:spacing w:after="0"/>
        <w:ind w:left="708" w:firstLine="708"/>
        <w:jc w:val="center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C419D">
        <w:rPr>
          <w:sz w:val="28"/>
          <w:szCs w:val="28"/>
          <w:bdr w:val="none" w:sz="0" w:space="0" w:color="auto" w:frame="1"/>
          <w:shd w:val="clear" w:color="auto" w:fill="FFFFFF"/>
        </w:rPr>
        <w:t>В </w:t>
      </w:r>
      <w:hyperlink r:id="rId10" w:history="1">
        <w:r w:rsidRPr="003C419D">
          <w:rPr>
            <w:rStyle w:val="a4"/>
            <w:color w:val="3763C2"/>
            <w:sz w:val="28"/>
            <w:szCs w:val="28"/>
            <w:bdr w:val="none" w:sz="0" w:space="0" w:color="auto" w:frame="1"/>
            <w:shd w:val="clear" w:color="auto" w:fill="FFFFFF"/>
          </w:rPr>
          <w:t>рабочей программе</w:t>
        </w:r>
      </w:hyperlink>
      <w:r w:rsidRPr="003C419D">
        <w:rPr>
          <w:sz w:val="28"/>
          <w:szCs w:val="28"/>
          <w:bdr w:val="none" w:sz="0" w:space="0" w:color="auto" w:frame="1"/>
          <w:shd w:val="clear" w:color="auto" w:fill="FFFFFF"/>
        </w:rPr>
        <w:t> курса «Разговоры о важном»  отражены  все темы</w:t>
      </w:r>
    </w:p>
    <w:p w:rsidR="005C3511" w:rsidRDefault="005C3511" w:rsidP="005C3511">
      <w:pPr>
        <w:spacing w:after="0"/>
        <w:ind w:left="708" w:firstLine="708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C419D">
        <w:rPr>
          <w:sz w:val="28"/>
          <w:szCs w:val="28"/>
          <w:bdr w:val="none" w:sz="0" w:space="0" w:color="auto" w:frame="1"/>
          <w:shd w:val="clear" w:color="auto" w:fill="FFFFFF"/>
        </w:rPr>
        <w:t>на 2024-2025 учебный год.</w:t>
      </w:r>
      <w:r w:rsidRPr="003C419D">
        <w:rPr>
          <w:rFonts w:ascii="Arial" w:hAnsi="Arial" w:cs="Arial"/>
          <w:sz w:val="28"/>
          <w:szCs w:val="28"/>
        </w:rPr>
        <w:br/>
      </w:r>
      <w:r w:rsidRPr="003C419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Профессиональное образование  образования.</w:t>
      </w:r>
    </w:p>
    <w:p w:rsidR="0050268D" w:rsidRDefault="005C3511" w:rsidP="005C3511">
      <w:pPr>
        <w:spacing w:after="0"/>
        <w:ind w:left="708" w:firstLine="708"/>
        <w:rPr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Образ будущего. Ко Дню знаний.</w:t>
      </w:r>
      <w:r w:rsidRPr="005C3511">
        <w:rPr>
          <w:shd w:val="clear" w:color="auto" w:fill="FFFFFF"/>
        </w:rPr>
        <w:t> 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Век информации. </w:t>
      </w:r>
      <w:r w:rsidRPr="005C3511">
        <w:rPr>
          <w:shd w:val="clear" w:color="auto" w:fill="FFFFFF"/>
        </w:rPr>
        <w:t xml:space="preserve">120 лет Информационному агентству России ТАСС.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C3511">
        <w:rPr>
          <w:shd w:val="clear" w:color="auto" w:fill="FFFFFF"/>
        </w:rPr>
        <w:t>фейки</w:t>
      </w:r>
      <w:proofErr w:type="spellEnd"/>
      <w:r w:rsidRPr="005C3511">
        <w:rPr>
          <w:shd w:val="clear" w:color="auto" w:fill="FFFFFF"/>
        </w:rPr>
        <w:t xml:space="preserve"> и не распространять их.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Дорогами России. </w:t>
      </w:r>
      <w:r w:rsidRPr="005C3511">
        <w:rPr>
          <w:shd w:val="clear" w:color="auto" w:fill="FFFFFF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Путь зерна. </w:t>
      </w:r>
      <w:r w:rsidRPr="005C3511">
        <w:rPr>
          <w:shd w:val="clear" w:color="auto" w:fill="FFFFFF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C3511">
        <w:rPr>
          <w:shd w:val="clear" w:color="auto" w:fill="FFFFFF"/>
        </w:rPr>
        <w:t>Разноплановость</w:t>
      </w:r>
      <w:proofErr w:type="spellEnd"/>
      <w:r w:rsidRPr="005C3511">
        <w:rPr>
          <w:shd w:val="clear" w:color="auto" w:fill="FFFFFF"/>
        </w:rPr>
        <w:t xml:space="preserve"> и </w:t>
      </w:r>
      <w:proofErr w:type="spellStart"/>
      <w:r w:rsidRPr="005C3511">
        <w:rPr>
          <w:shd w:val="clear" w:color="auto" w:fill="FFFFFF"/>
        </w:rPr>
        <w:t>востребованность</w:t>
      </w:r>
      <w:proofErr w:type="spellEnd"/>
      <w:r w:rsidRPr="005C3511">
        <w:rPr>
          <w:shd w:val="clear" w:color="auto" w:fill="FFFFFF"/>
        </w:rPr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День учителя.</w:t>
      </w:r>
      <w:r w:rsidRPr="005C3511">
        <w:rPr>
          <w:shd w:val="clear" w:color="auto" w:fill="FFFFFF"/>
        </w:rPr>
        <w:t> 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Легенды о России. </w:t>
      </w:r>
      <w:r w:rsidRPr="005C3511">
        <w:rPr>
          <w:shd w:val="clear" w:color="auto" w:fill="FFFFFF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Что значит быть взрослым? </w:t>
      </w:r>
      <w:r w:rsidRPr="005C3511">
        <w:rPr>
          <w:shd w:val="clear" w:color="auto" w:fill="FFFFFF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Как создать крепкую семью. </w:t>
      </w:r>
      <w:r w:rsidRPr="005C3511">
        <w:rPr>
          <w:shd w:val="clear" w:color="auto" w:fill="FFFFFF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Гостеприимная Россия. Ко Дню народного единства. </w:t>
      </w:r>
      <w:r w:rsidRPr="005C3511">
        <w:rPr>
          <w:shd w:val="clear" w:color="auto" w:fill="FFFFFF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Твой вклад в общее дело. </w:t>
      </w:r>
      <w:r w:rsidRPr="005C3511">
        <w:rPr>
          <w:shd w:val="clear" w:color="auto" w:fill="FFFFFF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С заботой к себе и окружающим. </w:t>
      </w:r>
      <w:r w:rsidRPr="005C3511">
        <w:rPr>
          <w:shd w:val="clear" w:color="auto" w:fill="FFFFFF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День матери.</w:t>
      </w:r>
      <w:r w:rsidRPr="005C3511">
        <w:rPr>
          <w:shd w:val="clear" w:color="auto" w:fill="FFFFFF"/>
        </w:rPr>
        <w:t> 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Миссия-милосердие (ко Дню волонтёра).</w:t>
      </w:r>
      <w:r w:rsidRPr="005C3511">
        <w:rPr>
          <w:shd w:val="clear" w:color="auto" w:fill="FFFFFF"/>
        </w:rPr>
        <w:t> 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День Героев Отечества. Герои Отечества</w:t>
      </w:r>
      <w:r w:rsidRPr="005C3511">
        <w:rPr>
          <w:shd w:val="clear" w:color="auto" w:fill="FFFFFF"/>
        </w:rPr>
        <w:t> 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Как пишут законы?</w:t>
      </w:r>
      <w:r w:rsidRPr="005C3511">
        <w:rPr>
          <w:shd w:val="clear" w:color="auto" w:fill="FFFFFF"/>
        </w:rPr>
        <w:t> 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Одна страна – одни традиции. </w:t>
      </w:r>
      <w:r w:rsidRPr="005C3511">
        <w:rPr>
          <w:shd w:val="clear" w:color="auto" w:fill="FFFFFF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День российской печати. </w:t>
      </w:r>
      <w:r w:rsidRPr="005C3511">
        <w:rPr>
          <w:shd w:val="clear" w:color="auto" w:fill="FFFFFF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День студента.</w:t>
      </w:r>
      <w:r w:rsidRPr="005C3511">
        <w:rPr>
          <w:shd w:val="clear" w:color="auto" w:fill="FFFFFF"/>
        </w:rPr>
        <w:t> 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БРИКС (тема о международных отношениях). </w:t>
      </w:r>
      <w:r w:rsidRPr="005C3511">
        <w:rPr>
          <w:shd w:val="clear" w:color="auto" w:fill="FFFFFF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Бизнес и технологическое предпринимательство. </w:t>
      </w:r>
      <w:r w:rsidRPr="005C3511">
        <w:rPr>
          <w:shd w:val="clear" w:color="auto" w:fill="FFFFFF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Искусственный интеллект и человек. </w:t>
      </w:r>
      <w:r w:rsidRPr="005C3511">
        <w:rPr>
          <w:shd w:val="clear" w:color="auto" w:fill="FFFFFF"/>
        </w:rPr>
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Что значит служить Отечеству? </w:t>
      </w:r>
      <w:r w:rsidRPr="005C3511">
        <w:rPr>
          <w:shd w:val="clear" w:color="auto" w:fill="FFFFFF"/>
        </w:rPr>
        <w:t>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Арктика – территория развития.</w:t>
      </w:r>
      <w:r w:rsidRPr="005C3511">
        <w:rPr>
          <w:shd w:val="clear" w:color="auto" w:fill="FFFFFF"/>
        </w:rPr>
        <w:t> 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Международный женский день.</w:t>
      </w:r>
      <w:r w:rsidRPr="005C3511">
        <w:rPr>
          <w:shd w:val="clear" w:color="auto" w:fill="FFFFFF"/>
        </w:rPr>
        <w:t> 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Массовый спорт в России.</w:t>
      </w:r>
      <w:r w:rsidRPr="005C3511">
        <w:rPr>
          <w:shd w:val="clear" w:color="auto" w:fill="FFFFFF"/>
        </w:rPr>
        <w:t> 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День воссоединения Крыма и Севастополя с Россией. </w:t>
      </w:r>
      <w:r w:rsidRPr="005C3511">
        <w:rPr>
          <w:shd w:val="clear" w:color="auto" w:fill="FFFFFF"/>
        </w:rPr>
        <w:t>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Служение творчеством. Зачем людям искусство? 185 лет со дня рождения П.И. Чайковского. </w:t>
      </w:r>
      <w:r w:rsidRPr="005C3511">
        <w:rPr>
          <w:shd w:val="clear" w:color="auto" w:fill="FFFFFF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Моя малая Родина (региональный и местный компонент). </w:t>
      </w:r>
      <w:r w:rsidRPr="005C3511">
        <w:rPr>
          <w:shd w:val="clear" w:color="auto" w:fill="FFFFFF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Герои космической отрасли. </w:t>
      </w:r>
      <w:r w:rsidRPr="005C3511">
        <w:rPr>
          <w:shd w:val="clear" w:color="auto" w:fill="FFFFFF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Гражданская авиация России.</w:t>
      </w:r>
      <w:r w:rsidRPr="005C3511">
        <w:rPr>
          <w:shd w:val="clear" w:color="auto" w:fill="FFFFFF"/>
        </w:rPr>
        <w:t> 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Медицина России.</w:t>
      </w:r>
      <w:r w:rsidRPr="005C3511">
        <w:rPr>
          <w:shd w:val="clear" w:color="auto" w:fill="FFFFFF"/>
        </w:rPr>
        <w:t> 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Что такое успех? (ко Дню труда). </w:t>
      </w:r>
      <w:r w:rsidRPr="005C3511">
        <w:rPr>
          <w:shd w:val="clear" w:color="auto" w:fill="FFFFFF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80-летие Победы в Великой Отечественной войне.</w:t>
      </w:r>
      <w:r w:rsidRPr="005C3511">
        <w:rPr>
          <w:shd w:val="clear" w:color="auto" w:fill="FFFFFF"/>
        </w:rPr>
        <w:t> 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Жизнь в Движении. </w:t>
      </w:r>
      <w:r w:rsidRPr="005C3511">
        <w:rPr>
          <w:shd w:val="clear" w:color="auto" w:fill="FFFFFF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  <w:r w:rsidRPr="005C3511">
        <w:br/>
      </w:r>
      <w:r w:rsidRPr="005C3511">
        <w:br/>
      </w:r>
      <w:r w:rsidRPr="005C3511">
        <w:rPr>
          <w:b/>
          <w:bCs/>
          <w:bdr w:val="none" w:sz="0" w:space="0" w:color="auto" w:frame="1"/>
          <w:shd w:val="clear" w:color="auto" w:fill="FFFFFF"/>
        </w:rPr>
        <w:t>Ценности, которые нас объединяют.</w:t>
      </w:r>
      <w:r w:rsidRPr="005C3511">
        <w:rPr>
          <w:shd w:val="clear" w:color="auto" w:fill="FFFFFF"/>
        </w:rPr>
        <w:t> 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D40CD" w:rsidRDefault="000D40CD" w:rsidP="005C3511">
      <w:pPr>
        <w:spacing w:after="0"/>
        <w:ind w:left="708" w:firstLine="708"/>
        <w:rPr>
          <w:shd w:val="clear" w:color="auto" w:fill="FFFFFF"/>
        </w:rPr>
      </w:pPr>
    </w:p>
    <w:p w:rsidR="000D40CD" w:rsidRDefault="000D40CD" w:rsidP="005C3511">
      <w:pPr>
        <w:spacing w:after="0"/>
        <w:ind w:left="708" w:firstLine="708"/>
        <w:rPr>
          <w:shd w:val="clear" w:color="auto" w:fill="FFFFFF"/>
        </w:rPr>
      </w:pPr>
    </w:p>
    <w:p w:rsidR="000D40CD" w:rsidRDefault="000D40CD" w:rsidP="005C3511">
      <w:pPr>
        <w:spacing w:after="0"/>
        <w:ind w:left="708" w:firstLine="708"/>
        <w:rPr>
          <w:shd w:val="clear" w:color="auto" w:fill="FFFFFF"/>
        </w:rPr>
      </w:pPr>
    </w:p>
    <w:p w:rsidR="00EE222A" w:rsidRPr="003C419D" w:rsidRDefault="000D40CD" w:rsidP="003C419D">
      <w:pPr>
        <w:shd w:val="clear" w:color="auto" w:fill="FFFFFF"/>
        <w:spacing w:after="0" w:line="240" w:lineRule="auto"/>
        <w:jc w:val="center"/>
        <w:rPr>
          <w:sz w:val="28"/>
          <w:szCs w:val="28"/>
          <w:bdr w:val="none" w:sz="0" w:space="0" w:color="auto" w:frame="1"/>
        </w:rPr>
      </w:pPr>
      <w:r w:rsidRPr="003C419D">
        <w:rPr>
          <w:sz w:val="28"/>
          <w:szCs w:val="28"/>
          <w:bdr w:val="none" w:sz="0" w:space="0" w:color="auto" w:frame="1"/>
        </w:rPr>
        <w:t>В рабочей программе курса «Россия — мои горизонты»</w:t>
      </w:r>
    </w:p>
    <w:p w:rsidR="00EE222A" w:rsidRDefault="00EE222A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3C419D">
        <w:rPr>
          <w:sz w:val="28"/>
          <w:szCs w:val="28"/>
          <w:bdr w:val="none" w:sz="0" w:space="0" w:color="auto" w:frame="1"/>
        </w:rPr>
        <w:t xml:space="preserve">отражены </w:t>
      </w:r>
      <w:r w:rsidR="000D40CD" w:rsidRPr="003C419D">
        <w:rPr>
          <w:sz w:val="28"/>
          <w:szCs w:val="28"/>
          <w:bdr w:val="none" w:sz="0" w:space="0" w:color="auto" w:frame="1"/>
        </w:rPr>
        <w:t>все темы на 2024-2025 учебный год.</w:t>
      </w:r>
      <w:r w:rsidR="000D40CD" w:rsidRPr="003C419D">
        <w:rPr>
          <w:sz w:val="28"/>
          <w:szCs w:val="28"/>
        </w:rPr>
        <w:br/>
      </w:r>
      <w:r w:rsidR="000D40CD" w:rsidRPr="00EE222A">
        <w:br/>
      </w:r>
      <w:r w:rsidR="000D40CD" w:rsidRPr="00EE222A">
        <w:br/>
      </w:r>
      <w:r w:rsidR="000D40CD" w:rsidRPr="00EE222A">
        <w:rPr>
          <w:b/>
          <w:bCs/>
          <w:bdr w:val="none" w:sz="0" w:space="0" w:color="auto" w:frame="1"/>
        </w:rPr>
        <w:t>5 сентября 2024 г. →</w:t>
      </w:r>
    </w:p>
    <w:p w:rsidR="00EE222A" w:rsidRDefault="000D40CD" w:rsidP="003C419D">
      <w:pPr>
        <w:shd w:val="clear" w:color="auto" w:fill="FFFFFF"/>
        <w:spacing w:after="0" w:line="240" w:lineRule="auto"/>
      </w:pPr>
      <w:r w:rsidRPr="00EE222A">
        <w:t> Установочное занятие «Моя Россия – мои горизонты, мои достижения»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12 сентября 2024 г. →</w:t>
      </w:r>
      <w:r w:rsidRPr="00EE222A">
        <w:t> 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t xml:space="preserve">Тематическое </w:t>
      </w:r>
      <w:proofErr w:type="spellStart"/>
      <w:r w:rsidRPr="00EE222A">
        <w:t>профориентационное</w:t>
      </w:r>
      <w:proofErr w:type="spellEnd"/>
      <w:r w:rsidRPr="00EE222A">
        <w:t xml:space="preserve"> занятие «Открой своё будущее»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19 сентября 2024 г. →</w:t>
      </w:r>
    </w:p>
    <w:p w:rsidR="00EE222A" w:rsidRDefault="000D40CD" w:rsidP="003C419D">
      <w:pPr>
        <w:shd w:val="clear" w:color="auto" w:fill="FFFFFF"/>
        <w:spacing w:after="0" w:line="240" w:lineRule="auto"/>
      </w:pPr>
      <w:r w:rsidRPr="00EE222A">
        <w:t xml:space="preserve"> Тематическое </w:t>
      </w:r>
      <w:proofErr w:type="spellStart"/>
      <w:r w:rsidRPr="00EE222A">
        <w:t>профориентационное</w:t>
      </w:r>
      <w:proofErr w:type="spellEnd"/>
      <w:r w:rsidRPr="00EE222A">
        <w:t xml:space="preserve"> занятие «Познаю себя»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26 сентября 2024 г. →</w:t>
      </w:r>
      <w:r w:rsidRPr="00EE222A">
        <w:t> </w:t>
      </w:r>
    </w:p>
    <w:p w:rsidR="00EE222A" w:rsidRDefault="000D40CD" w:rsidP="003C419D">
      <w:pPr>
        <w:shd w:val="clear" w:color="auto" w:fill="FFFFFF"/>
        <w:spacing w:after="0" w:line="240" w:lineRule="auto"/>
      </w:pPr>
      <w:r w:rsidRPr="00EE222A">
        <w:t>Россия аграрная: растениеводство, садоводство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3 октября 2024 г. →</w:t>
      </w:r>
    </w:p>
    <w:p w:rsidR="00EE222A" w:rsidRDefault="000D40CD" w:rsidP="003C419D">
      <w:pPr>
        <w:shd w:val="clear" w:color="auto" w:fill="FFFFFF"/>
        <w:spacing w:after="0" w:line="240" w:lineRule="auto"/>
      </w:pPr>
      <w:r w:rsidRPr="00EE222A">
        <w:t xml:space="preserve">Россия индустриальная: </w:t>
      </w:r>
    </w:p>
    <w:p w:rsidR="00EE222A" w:rsidRDefault="000D40CD" w:rsidP="003C419D">
      <w:pPr>
        <w:shd w:val="clear" w:color="auto" w:fill="FFFFFF"/>
        <w:spacing w:after="0" w:line="240" w:lineRule="auto"/>
      </w:pPr>
      <w:r w:rsidRPr="00EE222A">
        <w:t>атомная промышленность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10 октября 2024 г. →</w:t>
      </w:r>
      <w:r w:rsidRPr="00EE222A">
        <w:t> 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t>Практико-ориентированное занятие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17 октября 2024 г. →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t> Россия аграрная: пищевая промышленность и общественное питание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24 октября 2024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Россия здоровая: биотехнологии, экология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7 ноября 2024 г. →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t> Россия безопасная: полиция, противопожарная служба, служба спасения, охрана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14 ноября 2024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Практико-ориентированное занятие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21 ноября 2024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Россия комфортная: транспорт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28 ноября 2024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Россия здоровая: медицина и фармация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 xml:space="preserve">5 декабря 2024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Россия деловая: предпринимательство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12 декабря 2024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Россия комфортная: энергетика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19 декабря 2024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Практико-ориентированное занятие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 xml:space="preserve">26 декабря 2024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Проектное занятие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 xml:space="preserve">16 января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</w:t>
      </w:r>
      <w:proofErr w:type="spellStart"/>
      <w:r w:rsidRPr="00EE222A">
        <w:t>Профориентационное</w:t>
      </w:r>
      <w:proofErr w:type="spellEnd"/>
      <w:r w:rsidRPr="00EE222A">
        <w:t xml:space="preserve"> тематическое занятие «Моё будущее»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23 января 2025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Россия индустриальная: добыча и переработка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 xml:space="preserve">30 января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Россия индустриальная: лёгкая промышленность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6 февраля 2025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Россия умная: наука и образование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 xml:space="preserve">13 февраля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u w:val="single" w:color="FFFFFF" w:themeColor="background1"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Практико-ориентированное занятие</w:t>
      </w:r>
      <w:r w:rsidRPr="00EE222A">
        <w:br/>
      </w:r>
      <w:r w:rsidRPr="00EE222A">
        <w:br/>
      </w:r>
      <w:r w:rsidRPr="00EE222A">
        <w:rPr>
          <w:b/>
          <w:bCs/>
          <w:u w:val="single" w:color="FFFFFF" w:themeColor="background1"/>
          <w:bdr w:val="none" w:sz="0" w:space="0" w:color="auto" w:frame="1"/>
        </w:rPr>
        <w:t xml:space="preserve">20 февраля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u w:val="single" w:color="FFFFFF" w:themeColor="background1"/>
          <w:bdr w:val="none" w:sz="0" w:space="0" w:color="auto" w:frame="1"/>
        </w:rPr>
      </w:pPr>
      <w:r w:rsidRPr="00EE222A">
        <w:rPr>
          <w:b/>
          <w:bCs/>
          <w:u w:val="single" w:color="FFFFFF" w:themeColor="background1"/>
          <w:bdr w:val="none" w:sz="0" w:space="0" w:color="auto" w:frame="1"/>
        </w:rPr>
        <w:t>→</w:t>
      </w:r>
      <w:r w:rsidRPr="00EE222A">
        <w:rPr>
          <w:u w:val="single" w:color="FFFFFF" w:themeColor="background1"/>
        </w:rPr>
        <w:t> Россия индустриальная: тяжёлая промышленность, машиностроение</w:t>
      </w:r>
      <w:r w:rsidRPr="00EE222A">
        <w:rPr>
          <w:u w:val="single" w:color="FFFFFF" w:themeColor="background1"/>
        </w:rPr>
        <w:br/>
      </w:r>
      <w:r w:rsidRPr="00EE222A">
        <w:rPr>
          <w:u w:val="single" w:color="FFFFFF" w:themeColor="background1"/>
        </w:rPr>
        <w:br/>
      </w:r>
      <w:r w:rsidRPr="00EE222A">
        <w:rPr>
          <w:b/>
          <w:bCs/>
          <w:u w:val="single" w:color="FFFFFF" w:themeColor="background1"/>
          <w:bdr w:val="none" w:sz="0" w:space="0" w:color="auto" w:frame="1"/>
        </w:rPr>
        <w:t xml:space="preserve">27 февраля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u w:val="single" w:color="FFFFFF" w:themeColor="background1"/>
          <w:bdr w:val="none" w:sz="0" w:space="0" w:color="auto" w:frame="1"/>
        </w:rPr>
      </w:pPr>
      <w:r w:rsidRPr="00EE222A">
        <w:rPr>
          <w:b/>
          <w:bCs/>
          <w:u w:val="single" w:color="FFFFFF" w:themeColor="background1"/>
          <w:bdr w:val="none" w:sz="0" w:space="0" w:color="auto" w:frame="1"/>
        </w:rPr>
        <w:t>→</w:t>
      </w:r>
      <w:r w:rsidRPr="00EE222A">
        <w:rPr>
          <w:u w:val="single" w:color="FFFFFF" w:themeColor="background1"/>
        </w:rPr>
        <w:t> Россия безопасная: военно-промышленный комплекс</w:t>
      </w:r>
      <w:r w:rsidRPr="00EE222A">
        <w:rPr>
          <w:u w:val="single" w:color="FFFFFF" w:themeColor="background1"/>
        </w:rPr>
        <w:br/>
      </w:r>
      <w:r w:rsidRPr="00EE222A">
        <w:rPr>
          <w:u w:val="single" w:color="FFFFFF" w:themeColor="background1"/>
        </w:rPr>
        <w:br/>
      </w:r>
      <w:r w:rsidRPr="00EE222A">
        <w:rPr>
          <w:b/>
          <w:bCs/>
          <w:u w:val="single" w:color="FFFFFF" w:themeColor="background1"/>
          <w:bdr w:val="none" w:sz="0" w:space="0" w:color="auto" w:frame="1"/>
        </w:rPr>
        <w:t>6 марта 2025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u w:val="single" w:color="FFFFFF" w:themeColor="background1"/>
          <w:bdr w:val="none" w:sz="0" w:space="0" w:color="auto" w:frame="1"/>
        </w:rPr>
      </w:pPr>
      <w:r w:rsidRPr="00EE222A">
        <w:rPr>
          <w:b/>
          <w:bCs/>
          <w:u w:val="single" w:color="FFFFFF" w:themeColor="background1"/>
          <w:bdr w:val="none" w:sz="0" w:space="0" w:color="auto" w:frame="1"/>
        </w:rPr>
        <w:t>→</w:t>
      </w:r>
      <w:r w:rsidRPr="00EE222A">
        <w:rPr>
          <w:u w:val="single" w:color="FFFFFF" w:themeColor="background1"/>
        </w:rPr>
        <w:t> Практико-ориентированное занятие</w:t>
      </w:r>
      <w:r w:rsidRPr="00EE222A">
        <w:rPr>
          <w:u w:val="single" w:color="FFFFFF" w:themeColor="background1"/>
        </w:rPr>
        <w:br/>
      </w:r>
      <w:r w:rsidRPr="00EE222A">
        <w:rPr>
          <w:u w:val="single" w:color="FFFFFF" w:themeColor="background1"/>
        </w:rPr>
        <w:br/>
      </w:r>
      <w:r w:rsidRPr="00EE222A">
        <w:rPr>
          <w:b/>
          <w:bCs/>
          <w:u w:val="single" w:color="FFFFFF" w:themeColor="background1"/>
          <w:bdr w:val="none" w:sz="0" w:space="0" w:color="auto" w:frame="1"/>
        </w:rPr>
        <w:t>13 марта 2025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u w:val="single" w:color="FFFFFF" w:themeColor="background1"/>
          <w:bdr w:val="none" w:sz="0" w:space="0" w:color="auto" w:frame="1"/>
        </w:rPr>
      </w:pPr>
      <w:r w:rsidRPr="00EE222A">
        <w:rPr>
          <w:b/>
          <w:bCs/>
          <w:u w:val="single" w:color="FFFFFF" w:themeColor="background1"/>
          <w:bdr w:val="none" w:sz="0" w:space="0" w:color="auto" w:frame="1"/>
        </w:rPr>
        <w:t>→</w:t>
      </w:r>
      <w:r w:rsidRPr="00EE222A">
        <w:rPr>
          <w:u w:val="single" w:color="FFFFFF" w:themeColor="background1"/>
        </w:rPr>
        <w:t> Россия умная: программирование и телекоммуникации</w:t>
      </w:r>
      <w:r w:rsidRPr="00EE222A">
        <w:rPr>
          <w:u w:val="single" w:color="FFFFFF" w:themeColor="background1"/>
        </w:rPr>
        <w:br/>
      </w:r>
      <w:r w:rsidRPr="00EE222A">
        <w:rPr>
          <w:u w:val="single" w:color="FFFFFF" w:themeColor="background1"/>
        </w:rPr>
        <w:br/>
      </w:r>
      <w:r w:rsidRPr="00EE222A">
        <w:rPr>
          <w:b/>
          <w:bCs/>
          <w:u w:val="single" w:color="FFFFFF" w:themeColor="background1"/>
          <w:bdr w:val="none" w:sz="0" w:space="0" w:color="auto" w:frame="1"/>
        </w:rPr>
        <w:t xml:space="preserve">20 марта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u w:val="single" w:color="FFFFFF" w:themeColor="background1"/>
          <w:bdr w:val="none" w:sz="0" w:space="0" w:color="auto" w:frame="1"/>
        </w:rPr>
      </w:pPr>
      <w:r w:rsidRPr="00EE222A">
        <w:rPr>
          <w:b/>
          <w:bCs/>
          <w:u w:val="single" w:color="FFFFFF" w:themeColor="background1"/>
          <w:bdr w:val="none" w:sz="0" w:space="0" w:color="auto" w:frame="1"/>
        </w:rPr>
        <w:t>→</w:t>
      </w:r>
      <w:r w:rsidRPr="00EE222A">
        <w:rPr>
          <w:u w:val="single" w:color="FFFFFF" w:themeColor="background1"/>
        </w:rPr>
        <w:t> Россия комфортная: строительство и архитектура</w:t>
      </w:r>
      <w:r w:rsidRPr="00EE222A">
        <w:rPr>
          <w:u w:val="single" w:color="FFFFFF" w:themeColor="background1"/>
        </w:rPr>
        <w:br/>
      </w:r>
      <w:r w:rsidRPr="00EE222A">
        <w:rPr>
          <w:u w:val="single" w:color="FFFFFF" w:themeColor="background1"/>
        </w:rPr>
        <w:br/>
      </w:r>
      <w:r w:rsidRPr="00EE222A">
        <w:rPr>
          <w:b/>
          <w:bCs/>
          <w:u w:val="single" w:color="FFFFFF" w:themeColor="background1"/>
          <w:bdr w:val="none" w:sz="0" w:space="0" w:color="auto" w:frame="1"/>
        </w:rPr>
        <w:t>27 марта 2025 г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u w:val="single" w:color="FFFFFF" w:themeColor="background1"/>
          <w:bdr w:val="none" w:sz="0" w:space="0" w:color="auto" w:frame="1"/>
        </w:rPr>
      </w:pPr>
      <w:r w:rsidRPr="00EE222A">
        <w:rPr>
          <w:b/>
          <w:bCs/>
          <w:u w:val="single" w:color="FFFFFF" w:themeColor="background1"/>
          <w:bdr w:val="none" w:sz="0" w:space="0" w:color="auto" w:frame="1"/>
        </w:rPr>
        <w:t xml:space="preserve"> →</w:t>
      </w:r>
      <w:r w:rsidRPr="00EE222A">
        <w:rPr>
          <w:u w:val="single" w:color="FFFFFF" w:themeColor="background1"/>
        </w:rPr>
        <w:t> Практико-ориентированное занятие</w:t>
      </w:r>
      <w:r w:rsidRPr="00EE222A">
        <w:rPr>
          <w:u w:val="single" w:color="FFFFFF" w:themeColor="background1"/>
        </w:rPr>
        <w:br/>
      </w:r>
      <w:r w:rsidRPr="00EE222A">
        <w:rPr>
          <w:u w:val="single" w:color="FFFFFF" w:themeColor="background1"/>
        </w:rPr>
        <w:br/>
      </w:r>
      <w:r w:rsidRPr="00EE222A">
        <w:rPr>
          <w:b/>
          <w:bCs/>
          <w:u w:val="single" w:color="FFFFFF" w:themeColor="background1"/>
          <w:bdr w:val="none" w:sz="0" w:space="0" w:color="auto" w:frame="1"/>
        </w:rPr>
        <w:t xml:space="preserve">3 апреля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u w:val="single" w:color="FFFFFF" w:themeColor="background1"/>
          <w:bdr w:val="none" w:sz="0" w:space="0" w:color="auto" w:frame="1"/>
        </w:rPr>
        <w:t>→</w:t>
      </w:r>
      <w:r w:rsidRPr="00EE222A">
        <w:rPr>
          <w:u w:val="single" w:color="FFFFFF" w:themeColor="background1"/>
        </w:rPr>
        <w:t> Россия социальная: сервис и туризм</w:t>
      </w:r>
      <w:r w:rsidRPr="00EE222A">
        <w:rPr>
          <w:u w:val="single" w:color="FFFFFF" w:themeColor="background1"/>
        </w:rPr>
        <w:br/>
      </w:r>
      <w:r w:rsidRPr="00EE222A">
        <w:rPr>
          <w:u w:val="single" w:color="FFFFFF" w:themeColor="background1"/>
        </w:rPr>
        <w:br/>
      </w:r>
      <w:r w:rsidRPr="00EE222A">
        <w:rPr>
          <w:b/>
          <w:bCs/>
          <w:bdr w:val="none" w:sz="0" w:space="0" w:color="auto" w:frame="1"/>
        </w:rPr>
        <w:t>10 апреля 2025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Россия креативная: искусство и дизайн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17 апреля 2025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Практико-ориентированное занятие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 xml:space="preserve">24 апреля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Россия аграрная: животноводство, селекция и генетика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 xml:space="preserve">8 мая 2025 г. 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Россия безопасная: вооружённые силы, гражданская оборона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15 мая 2025 г.</w:t>
      </w:r>
    </w:p>
    <w:p w:rsidR="00EE222A" w:rsidRDefault="000D40CD" w:rsidP="003C419D">
      <w:pPr>
        <w:shd w:val="clear" w:color="auto" w:fill="FFFFFF"/>
        <w:spacing w:after="0" w:line="240" w:lineRule="auto"/>
        <w:rPr>
          <w:b/>
          <w:bCs/>
          <w:bdr w:val="none" w:sz="0" w:space="0" w:color="auto" w:frame="1"/>
        </w:rPr>
      </w:pPr>
      <w:r w:rsidRPr="00EE222A">
        <w:rPr>
          <w:b/>
          <w:bCs/>
          <w:bdr w:val="none" w:sz="0" w:space="0" w:color="auto" w:frame="1"/>
        </w:rPr>
        <w:t>→</w:t>
      </w:r>
      <w:r w:rsidRPr="00EE222A">
        <w:t> Практико-ориентированное занятие</w:t>
      </w:r>
      <w:r w:rsidRPr="00EE222A">
        <w:br/>
      </w:r>
      <w:r w:rsidRPr="00EE222A">
        <w:br/>
      </w:r>
      <w:r w:rsidRPr="00EE222A">
        <w:rPr>
          <w:b/>
          <w:bCs/>
          <w:bdr w:val="none" w:sz="0" w:space="0" w:color="auto" w:frame="1"/>
        </w:rPr>
        <w:t>22 мая 2025 г.</w:t>
      </w:r>
    </w:p>
    <w:p w:rsidR="000D40CD" w:rsidRPr="00EE222A" w:rsidRDefault="000D40CD" w:rsidP="003C419D">
      <w:pPr>
        <w:shd w:val="clear" w:color="auto" w:fill="FFFFFF"/>
        <w:spacing w:after="0" w:line="240" w:lineRule="auto"/>
      </w:pPr>
      <w:r w:rsidRPr="00EE222A">
        <w:rPr>
          <w:b/>
          <w:bCs/>
          <w:bdr w:val="none" w:sz="0" w:space="0" w:color="auto" w:frame="1"/>
        </w:rPr>
        <w:t xml:space="preserve"> →</w:t>
      </w:r>
      <w:r w:rsidRPr="00EE222A">
        <w:t> Рефлексивное занятие.</w:t>
      </w:r>
    </w:p>
    <w:p w:rsidR="000D40CD" w:rsidRPr="00EE222A" w:rsidRDefault="000D40CD" w:rsidP="003C419D">
      <w:pPr>
        <w:spacing w:after="0" w:line="240" w:lineRule="auto"/>
        <w:ind w:left="708" w:firstLine="708"/>
        <w:rPr>
          <w:shd w:val="clear" w:color="auto" w:fill="FFFFFF"/>
        </w:rPr>
      </w:pPr>
    </w:p>
    <w:sectPr w:rsidR="000D40CD" w:rsidRPr="00EE222A" w:rsidSect="005C3511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BFB"/>
    <w:rsid w:val="00077B98"/>
    <w:rsid w:val="000D40CD"/>
    <w:rsid w:val="001364F3"/>
    <w:rsid w:val="00150BFB"/>
    <w:rsid w:val="001F6711"/>
    <w:rsid w:val="00247F25"/>
    <w:rsid w:val="00294E62"/>
    <w:rsid w:val="002C6EE9"/>
    <w:rsid w:val="003065BF"/>
    <w:rsid w:val="003977FD"/>
    <w:rsid w:val="003C419D"/>
    <w:rsid w:val="00477020"/>
    <w:rsid w:val="00492D81"/>
    <w:rsid w:val="0050268D"/>
    <w:rsid w:val="00577667"/>
    <w:rsid w:val="00595198"/>
    <w:rsid w:val="005C3511"/>
    <w:rsid w:val="005D5DD4"/>
    <w:rsid w:val="006242A2"/>
    <w:rsid w:val="006A640B"/>
    <w:rsid w:val="006B3351"/>
    <w:rsid w:val="006B689A"/>
    <w:rsid w:val="006D6BEC"/>
    <w:rsid w:val="00744BDE"/>
    <w:rsid w:val="007E1E21"/>
    <w:rsid w:val="00812226"/>
    <w:rsid w:val="008A7D4C"/>
    <w:rsid w:val="00903694"/>
    <w:rsid w:val="00944433"/>
    <w:rsid w:val="009B1799"/>
    <w:rsid w:val="00A15DDC"/>
    <w:rsid w:val="00AE0B60"/>
    <w:rsid w:val="00BC2208"/>
    <w:rsid w:val="00C17DB2"/>
    <w:rsid w:val="00C50C98"/>
    <w:rsid w:val="00C9046E"/>
    <w:rsid w:val="00CD74A0"/>
    <w:rsid w:val="00D42D12"/>
    <w:rsid w:val="00D55CCC"/>
    <w:rsid w:val="00D77BFA"/>
    <w:rsid w:val="00DC30E2"/>
    <w:rsid w:val="00EE222A"/>
    <w:rsid w:val="00F9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268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5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0;&#1076;&#1077;&#1088;&#1099;&#1088;&#1086;&#1089;&#1089;&#1080;&#1080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ltk.ru/" TargetMode="External"/><Relationship Id="rId10" Type="http://schemas.openxmlformats.org/officeDocument/2006/relationships/hyperlink" Target="https://4ege.ru/materials_podgotovka/71301-rabochaja-programma-kursa-vneurochnoj-dejatelnosti-razgovory-o-vazhn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3EB9-9BED-4F00-888E-3B9E86EF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11838</Words>
  <Characters>67483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2025-02-18T10:49:00Z</dcterms:created>
  <dcterms:modified xsi:type="dcterms:W3CDTF">2025-02-18T10:49:00Z</dcterms:modified>
</cp:coreProperties>
</file>